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BF6D5" w14:textId="77777777" w:rsidR="003A376D" w:rsidRPr="00E36D57" w:rsidRDefault="003A376D" w:rsidP="003A376D">
      <w:pPr>
        <w:keepNext/>
        <w:keepLines/>
        <w:spacing w:before="480" w:after="0" w:line="276" w:lineRule="auto"/>
        <w:outlineLvl w:val="0"/>
        <w:rPr>
          <w:rFonts w:ascii="Calibri" w:eastAsia="Arial" w:hAnsi="Calibri" w:cs="Times New Roman"/>
          <w:b/>
          <w:color w:val="2E74B5"/>
          <w:sz w:val="32"/>
          <w:szCs w:val="32"/>
          <w:shd w:val="clear" w:color="auto" w:fill="FFFFFF"/>
        </w:rPr>
      </w:pPr>
      <w:bookmarkStart w:id="0" w:name="_Toc70515907"/>
      <w:r w:rsidRPr="00E36D57">
        <w:rPr>
          <w:rFonts w:ascii="Calibri" w:eastAsia="Arial" w:hAnsi="Calibri" w:cs="Times New Roman"/>
          <w:b/>
          <w:color w:val="2E74B5"/>
          <w:sz w:val="32"/>
          <w:szCs w:val="32"/>
          <w:shd w:val="clear" w:color="auto" w:fill="FFFFFF"/>
        </w:rPr>
        <w:t>4. Vedlegg</w:t>
      </w:r>
      <w:bookmarkEnd w:id="0"/>
    </w:p>
    <w:p w14:paraId="151920F9" w14:textId="77777777" w:rsidR="003A376D" w:rsidRPr="00E36D57" w:rsidRDefault="003A376D" w:rsidP="003A376D">
      <w:pPr>
        <w:keepNext/>
        <w:keepLines/>
        <w:spacing w:after="0" w:line="276" w:lineRule="auto"/>
        <w:outlineLvl w:val="1"/>
        <w:rPr>
          <w:rFonts w:ascii="Calibri" w:eastAsia="Arial" w:hAnsi="Calibri" w:cs="Times New Roman"/>
          <w:b/>
          <w:color w:val="2E74B5"/>
          <w:sz w:val="24"/>
          <w:szCs w:val="32"/>
          <w:shd w:val="clear" w:color="auto" w:fill="FFFFFF"/>
        </w:rPr>
      </w:pPr>
      <w:bookmarkStart w:id="1" w:name="_Toc70515908"/>
      <w:r w:rsidRPr="00E36D57">
        <w:rPr>
          <w:rFonts w:ascii="Calibri" w:eastAsia="Arial" w:hAnsi="Calibri" w:cs="Times New Roman"/>
          <w:b/>
          <w:color w:val="2E74B5"/>
          <w:sz w:val="24"/>
          <w:szCs w:val="32"/>
          <w:shd w:val="clear" w:color="auto" w:fill="FFFFFF"/>
        </w:rPr>
        <w:t>VEDLEGG A. Planinitiativ</w:t>
      </w:r>
      <w:bookmarkEnd w:id="1"/>
    </w:p>
    <w:p w14:paraId="0012B0E6" w14:textId="77777777" w:rsidR="003A376D" w:rsidRPr="00E36D57" w:rsidRDefault="003A376D" w:rsidP="003A376D">
      <w:pPr>
        <w:spacing w:after="0" w:line="240" w:lineRule="auto"/>
        <w:rPr>
          <w:rFonts w:ascii="Calibri" w:eastAsia="Arial" w:hAnsi="Calibri" w:cs="Times New Roman"/>
          <w:szCs w:val="24"/>
        </w:rPr>
      </w:pPr>
      <w:r w:rsidRPr="00E36D57">
        <w:rPr>
          <w:rFonts w:ascii="Calibri" w:eastAsia="Arial" w:hAnsi="Calibri" w:cs="Times New Roman"/>
          <w:szCs w:val="24"/>
        </w:rPr>
        <w:t xml:space="preserve">Etter </w:t>
      </w:r>
      <w:hyperlink r:id="rId4" w:history="1">
        <w:r w:rsidRPr="00E36D57">
          <w:rPr>
            <w:rFonts w:ascii="Calibri" w:eastAsia="Arial" w:hAnsi="Calibri" w:cs="Times New Roman"/>
            <w:color w:val="0000FF"/>
            <w:szCs w:val="24"/>
            <w:u w:val="single"/>
            <w:lang w:eastAsia="nb-NO"/>
          </w:rPr>
          <w:t>forskrift om behandling av private forslag til detaljregulering etter plan- og bygningslova</w:t>
        </w:r>
      </w:hyperlink>
      <w:r w:rsidRPr="00E36D57">
        <w:rPr>
          <w:rFonts w:ascii="Calibri" w:eastAsia="Arial" w:hAnsi="Calibri" w:cs="Times New Roman"/>
          <w:szCs w:val="24"/>
        </w:rPr>
        <w:t xml:space="preserve"> skal tingingar om oppstartsmøte (</w:t>
      </w:r>
      <w:r w:rsidRPr="00E36D57">
        <w:rPr>
          <w:rFonts w:ascii="Calibri" w:eastAsia="Arial" w:hAnsi="Calibri" w:cs="Times New Roman"/>
          <w:b/>
          <w:szCs w:val="24"/>
        </w:rPr>
        <w:t>sjå vedlegg B</w:t>
      </w:r>
      <w:r w:rsidRPr="00E36D57">
        <w:rPr>
          <w:rFonts w:ascii="Calibri" w:eastAsia="Arial" w:hAnsi="Calibri" w:cs="Times New Roman"/>
          <w:szCs w:val="24"/>
        </w:rPr>
        <w:t>) for private reguleringsplanar innehalde eit planinitiativ. Planinitiativet skal i naudsynt grad omtala premissane for det vidare planarbeidet, og syta for at forslagsstillar får ei forståing av dei juridiske og fysiske høva i området før det tingast eit oppstartsmøte.</w:t>
      </w:r>
    </w:p>
    <w:p w14:paraId="6819231F" w14:textId="73A27C30" w:rsidR="003A376D" w:rsidRPr="00E36D57" w:rsidRDefault="003A376D" w:rsidP="003A376D">
      <w:pPr>
        <w:spacing w:after="0" w:line="240" w:lineRule="auto"/>
        <w:rPr>
          <w:rFonts w:ascii="Calibri" w:eastAsia="Arial" w:hAnsi="Calibri" w:cs="Times New Roman"/>
          <w:szCs w:val="24"/>
        </w:rPr>
      </w:pPr>
      <w:r w:rsidRPr="00E36D57">
        <w:rPr>
          <w:rFonts w:ascii="Calibri" w:eastAsia="Arial" w:hAnsi="Calibri" w:cs="Times New Roman"/>
          <w:szCs w:val="24"/>
        </w:rPr>
        <w:t xml:space="preserve">Formelle krav i forskrifta vert oppfylt gjennom å fylle ut punkta a) - l) nedanfor. Det er også mogleg for </w:t>
      </w:r>
      <w:r w:rsidR="00E36D57" w:rsidRPr="00E36D57">
        <w:rPr>
          <w:rFonts w:ascii="Calibri" w:eastAsia="Arial" w:hAnsi="Calibri" w:cs="Times New Roman"/>
          <w:szCs w:val="24"/>
        </w:rPr>
        <w:t>forslagsstillar</w:t>
      </w:r>
      <w:r w:rsidRPr="00E36D57">
        <w:rPr>
          <w:rFonts w:ascii="Calibri" w:eastAsia="Arial" w:hAnsi="Calibri" w:cs="Times New Roman"/>
          <w:szCs w:val="24"/>
        </w:rPr>
        <w:t xml:space="preserve"> å lage eit eige planinitiativ med same innhald. </w:t>
      </w:r>
    </w:p>
    <w:p w14:paraId="2765459D" w14:textId="77777777" w:rsidR="003A376D" w:rsidRPr="00E36D57" w:rsidRDefault="003A376D" w:rsidP="003A376D">
      <w:pPr>
        <w:spacing w:after="0" w:line="240" w:lineRule="auto"/>
        <w:rPr>
          <w:rFonts w:ascii="Calibri" w:eastAsia="Arial" w:hAnsi="Calibri" w:cs="Times New Roman"/>
          <w:szCs w:val="24"/>
        </w:rPr>
      </w:pPr>
      <w:r w:rsidRPr="00E36D57">
        <w:rPr>
          <w:rFonts w:ascii="Calibri" w:eastAsia="Arial" w:hAnsi="Calibri" w:cs="Times New Roman"/>
          <w:szCs w:val="24"/>
        </w:rPr>
        <w:t>Informasjonen bør fyllast ut så langt det er formålstenleg for å få ei god forståing for det som vert iverksett og for at kommunen skal kunne ta stilling til framlegget.</w:t>
      </w:r>
    </w:p>
    <w:tbl>
      <w:tblPr>
        <w:tblStyle w:val="Tabellrutenett1"/>
        <w:tblW w:w="9062" w:type="dxa"/>
        <w:tblLook w:val="04A0" w:firstRow="1" w:lastRow="0" w:firstColumn="1" w:lastColumn="0" w:noHBand="0" w:noVBand="1"/>
      </w:tblPr>
      <w:tblGrid>
        <w:gridCol w:w="3402"/>
        <w:gridCol w:w="5660"/>
      </w:tblGrid>
      <w:tr w:rsidR="003A376D" w:rsidRPr="00E36D57" w14:paraId="099E011F" w14:textId="77777777" w:rsidTr="00AA0B3E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C67FB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  <w:tr w:rsidR="003A376D" w:rsidRPr="00E36D57" w14:paraId="19400236" w14:textId="77777777" w:rsidTr="00AA0B3E">
        <w:tc>
          <w:tcPr>
            <w:tcW w:w="3402" w:type="dxa"/>
            <w:tcBorders>
              <w:top w:val="single" w:sz="4" w:space="0" w:color="auto"/>
            </w:tcBorders>
          </w:tcPr>
          <w:p w14:paraId="0D9DBC56" w14:textId="77777777" w:rsidR="003A376D" w:rsidRPr="00E36D57" w:rsidRDefault="003A376D" w:rsidP="003A376D">
            <w:pPr>
              <w:autoSpaceDE w:val="0"/>
              <w:autoSpaceDN w:val="0"/>
              <w:adjustRightInd w:val="0"/>
              <w:rPr>
                <w:rFonts w:eastAsia="Arial"/>
                <w:szCs w:val="24"/>
                <w:lang w:val="nn-NO" w:eastAsia="nn-NO"/>
              </w:rPr>
            </w:pPr>
            <w:proofErr w:type="spellStart"/>
            <w:r w:rsidRPr="00E36D57">
              <w:rPr>
                <w:rFonts w:eastAsia="Arial"/>
                <w:szCs w:val="24"/>
                <w:lang w:val="nn-NO" w:eastAsia="nn-NO"/>
              </w:rPr>
              <w:t>Gnr</w:t>
            </w:r>
            <w:proofErr w:type="spellEnd"/>
            <w:r w:rsidRPr="00E36D57">
              <w:rPr>
                <w:rFonts w:eastAsia="Arial"/>
                <w:szCs w:val="24"/>
                <w:lang w:val="nn-NO" w:eastAsia="nn-NO"/>
              </w:rPr>
              <w:t>/</w:t>
            </w:r>
            <w:proofErr w:type="spellStart"/>
            <w:r w:rsidRPr="00E36D57">
              <w:rPr>
                <w:rFonts w:eastAsia="Arial"/>
                <w:szCs w:val="24"/>
                <w:lang w:val="nn-NO" w:eastAsia="nn-NO"/>
              </w:rPr>
              <w:t>bnr</w:t>
            </w:r>
            <w:proofErr w:type="spellEnd"/>
            <w:r w:rsidRPr="00E36D57">
              <w:rPr>
                <w:rFonts w:eastAsia="Arial"/>
                <w:szCs w:val="24"/>
                <w:lang w:val="nn-NO" w:eastAsia="nn-NO"/>
              </w:rPr>
              <w:t xml:space="preserve">: </w:t>
            </w:r>
          </w:p>
        </w:tc>
        <w:tc>
          <w:tcPr>
            <w:tcW w:w="5660" w:type="dxa"/>
            <w:tcBorders>
              <w:top w:val="single" w:sz="4" w:space="0" w:color="auto"/>
            </w:tcBorders>
          </w:tcPr>
          <w:p w14:paraId="774ED9F3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  <w:r w:rsidRPr="00E36D57">
              <w:rPr>
                <w:rFonts w:eastAsia="Arial"/>
                <w:szCs w:val="24"/>
                <w:lang w:val="nn-NO"/>
              </w:rPr>
              <w:t>Framlegg til plannamn:</w:t>
            </w:r>
          </w:p>
          <w:p w14:paraId="270C2DA6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  <w:tr w:rsidR="003A376D" w:rsidRPr="00E36D57" w14:paraId="788D33D2" w14:textId="77777777" w:rsidTr="00AA0B3E">
        <w:tc>
          <w:tcPr>
            <w:tcW w:w="3402" w:type="dxa"/>
            <w:tcBorders>
              <w:top w:val="single" w:sz="4" w:space="0" w:color="auto"/>
            </w:tcBorders>
          </w:tcPr>
          <w:p w14:paraId="47A1A157" w14:textId="77777777" w:rsidR="003A376D" w:rsidRPr="00E36D57" w:rsidRDefault="003A376D" w:rsidP="003A376D">
            <w:pPr>
              <w:ind w:left="720" w:hanging="360"/>
              <w:outlineLvl w:val="8"/>
              <w:rPr>
                <w:rFonts w:eastAsia="Arial"/>
                <w:lang w:val="nn-NO"/>
              </w:rPr>
            </w:pPr>
            <w:r w:rsidRPr="00E36D57">
              <w:rPr>
                <w:rFonts w:eastAsia="Arial"/>
                <w:lang w:val="nn-NO"/>
              </w:rPr>
              <w:t>gjer greie for bakgrunnen og formålet med planen</w:t>
            </w:r>
          </w:p>
        </w:tc>
        <w:tc>
          <w:tcPr>
            <w:tcW w:w="5660" w:type="dxa"/>
            <w:tcBorders>
              <w:top w:val="single" w:sz="4" w:space="0" w:color="auto"/>
            </w:tcBorders>
          </w:tcPr>
          <w:p w14:paraId="1EB76AA3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7D82B57F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1A79B184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499BC97A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  <w:tr w:rsidR="003A376D" w:rsidRPr="00E36D57" w14:paraId="6D0DDCB8" w14:textId="77777777" w:rsidTr="00AA0B3E">
        <w:tc>
          <w:tcPr>
            <w:tcW w:w="3402" w:type="dxa"/>
          </w:tcPr>
          <w:p w14:paraId="5C09EBB5" w14:textId="77777777" w:rsidR="003A376D" w:rsidRPr="00E36D57" w:rsidRDefault="003A376D" w:rsidP="003A376D">
            <w:pPr>
              <w:ind w:left="720" w:hanging="360"/>
              <w:outlineLvl w:val="8"/>
              <w:rPr>
                <w:rFonts w:eastAsia="Arial"/>
                <w:lang w:val="nn-NO"/>
              </w:rPr>
            </w:pPr>
            <w:r w:rsidRPr="00E36D57">
              <w:rPr>
                <w:rFonts w:eastAsia="Arial"/>
                <w:lang w:val="nn-NO"/>
              </w:rPr>
              <w:t>skildring av planområdet og om planarbeidet vil få verknader utanfor planområdet</w:t>
            </w:r>
          </w:p>
        </w:tc>
        <w:tc>
          <w:tcPr>
            <w:tcW w:w="5660" w:type="dxa"/>
          </w:tcPr>
          <w:p w14:paraId="03A478AB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  <w:r w:rsidRPr="00E36D57">
              <w:rPr>
                <w:rFonts w:eastAsia="Arial"/>
                <w:szCs w:val="24"/>
                <w:lang w:val="nn-NO"/>
              </w:rPr>
              <w:t>Positive og negative verknader</w:t>
            </w:r>
          </w:p>
          <w:p w14:paraId="57B5D98A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76675D6B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7677CD5A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  <w:tr w:rsidR="003A376D" w:rsidRPr="00E36D57" w14:paraId="52D385BC" w14:textId="77777777" w:rsidTr="00AA0B3E">
        <w:tc>
          <w:tcPr>
            <w:tcW w:w="3402" w:type="dxa"/>
          </w:tcPr>
          <w:p w14:paraId="47D975C1" w14:textId="77777777" w:rsidR="003A376D" w:rsidRPr="00E36D57" w:rsidRDefault="003A376D" w:rsidP="003A376D">
            <w:pPr>
              <w:ind w:left="720" w:hanging="360"/>
              <w:outlineLvl w:val="8"/>
              <w:rPr>
                <w:rFonts w:eastAsia="Arial"/>
                <w:lang w:val="nn-NO"/>
              </w:rPr>
            </w:pPr>
            <w:r w:rsidRPr="00E36D57">
              <w:rPr>
                <w:rFonts w:eastAsia="Arial"/>
                <w:lang w:val="nn-NO"/>
              </w:rPr>
              <w:t>planlagt utbygging, anlegg og andre tiltak</w:t>
            </w:r>
          </w:p>
        </w:tc>
        <w:tc>
          <w:tcPr>
            <w:tcW w:w="5660" w:type="dxa"/>
          </w:tcPr>
          <w:p w14:paraId="7C875124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6E40BEB9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44E1A7BB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1FEC99C3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  <w:tr w:rsidR="003A376D" w:rsidRPr="00E36D57" w14:paraId="49BA1BAC" w14:textId="77777777" w:rsidTr="00AA0B3E">
        <w:trPr>
          <w:trHeight w:val="1069"/>
        </w:trPr>
        <w:tc>
          <w:tcPr>
            <w:tcW w:w="3402" w:type="dxa"/>
          </w:tcPr>
          <w:p w14:paraId="17BE6A78" w14:textId="77777777" w:rsidR="003A376D" w:rsidRPr="00E36D57" w:rsidRDefault="003A376D" w:rsidP="003A376D">
            <w:pPr>
              <w:ind w:left="720" w:hanging="360"/>
              <w:outlineLvl w:val="8"/>
              <w:rPr>
                <w:rFonts w:eastAsia="Arial"/>
                <w:lang w:val="nn-NO"/>
              </w:rPr>
            </w:pPr>
            <w:r w:rsidRPr="00E36D57">
              <w:rPr>
                <w:rFonts w:eastAsia="Arial"/>
                <w:lang w:val="nn-NO"/>
              </w:rPr>
              <w:t>utbyggingsvolum og høgder</w:t>
            </w:r>
          </w:p>
        </w:tc>
        <w:tc>
          <w:tcPr>
            <w:tcW w:w="5660" w:type="dxa"/>
          </w:tcPr>
          <w:p w14:paraId="7F074A04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55AF8625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</w:tbl>
    <w:p w14:paraId="03C47459" w14:textId="77777777" w:rsidR="003A376D" w:rsidRPr="00E36D57" w:rsidRDefault="003A376D" w:rsidP="003A376D">
      <w:pPr>
        <w:spacing w:after="0" w:line="240" w:lineRule="auto"/>
        <w:rPr>
          <w:rFonts w:ascii="Calibri" w:eastAsia="Arial" w:hAnsi="Calibri" w:cs="Times New Roman"/>
          <w:szCs w:val="24"/>
          <w:lang w:eastAsia="nb-NO"/>
        </w:rPr>
      </w:pPr>
    </w:p>
    <w:tbl>
      <w:tblPr>
        <w:tblStyle w:val="Tabellrutenett2"/>
        <w:tblW w:w="9062" w:type="dxa"/>
        <w:tblInd w:w="-5" w:type="dxa"/>
        <w:tblLook w:val="04A0" w:firstRow="1" w:lastRow="0" w:firstColumn="1" w:lastColumn="0" w:noHBand="0" w:noVBand="1"/>
      </w:tblPr>
      <w:tblGrid>
        <w:gridCol w:w="3402"/>
        <w:gridCol w:w="5660"/>
      </w:tblGrid>
      <w:tr w:rsidR="003A376D" w:rsidRPr="00E36D57" w14:paraId="4C257B93" w14:textId="77777777" w:rsidTr="00AA0B3E">
        <w:tc>
          <w:tcPr>
            <w:tcW w:w="3402" w:type="dxa"/>
          </w:tcPr>
          <w:p w14:paraId="22B02C29" w14:textId="77777777" w:rsidR="003A376D" w:rsidRPr="00E36D57" w:rsidRDefault="003A376D" w:rsidP="003A376D">
            <w:pPr>
              <w:ind w:left="720" w:hanging="360"/>
              <w:outlineLvl w:val="8"/>
              <w:rPr>
                <w:rFonts w:eastAsia="Arial"/>
                <w:lang w:val="nn-NO"/>
              </w:rPr>
            </w:pPr>
            <w:r w:rsidRPr="00E36D57">
              <w:rPr>
                <w:rFonts w:eastAsia="Arial"/>
                <w:lang w:val="nn-NO"/>
              </w:rPr>
              <w:t>funksjonell og miljømessig kvalitet</w:t>
            </w:r>
          </w:p>
        </w:tc>
        <w:tc>
          <w:tcPr>
            <w:tcW w:w="5660" w:type="dxa"/>
          </w:tcPr>
          <w:p w14:paraId="5B9AF2B7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625E3DCE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5475F42E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  <w:tr w:rsidR="003A376D" w:rsidRPr="00E36D57" w14:paraId="1FDFEB9B" w14:textId="77777777" w:rsidTr="00AA0B3E">
        <w:tc>
          <w:tcPr>
            <w:tcW w:w="3402" w:type="dxa"/>
          </w:tcPr>
          <w:p w14:paraId="5502A1B3" w14:textId="77777777" w:rsidR="003A376D" w:rsidRPr="00E36D57" w:rsidRDefault="003A376D" w:rsidP="003A376D">
            <w:pPr>
              <w:ind w:left="720" w:hanging="360"/>
              <w:outlineLvl w:val="8"/>
              <w:rPr>
                <w:rFonts w:eastAsia="Arial"/>
                <w:lang w:val="nn-NO"/>
              </w:rPr>
            </w:pPr>
            <w:r w:rsidRPr="00E36D57">
              <w:rPr>
                <w:rFonts w:eastAsia="Arial"/>
                <w:lang w:val="nn-NO"/>
              </w:rPr>
              <w:t>verknader av tiltaket på, og tilpassing til, landskap og omgjevnader</w:t>
            </w:r>
          </w:p>
        </w:tc>
        <w:tc>
          <w:tcPr>
            <w:tcW w:w="5660" w:type="dxa"/>
          </w:tcPr>
          <w:p w14:paraId="61022E10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2BADF414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4B797C0E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0E99084B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  <w:tr w:rsidR="003A376D" w:rsidRPr="00E36D57" w14:paraId="46E26354" w14:textId="77777777" w:rsidTr="00AA0B3E">
        <w:tc>
          <w:tcPr>
            <w:tcW w:w="3402" w:type="dxa"/>
          </w:tcPr>
          <w:p w14:paraId="6C5E6249" w14:textId="27BD518E" w:rsidR="003A376D" w:rsidRPr="00E36D57" w:rsidRDefault="003A376D" w:rsidP="003A376D">
            <w:pPr>
              <w:ind w:left="720" w:hanging="360"/>
              <w:outlineLvl w:val="8"/>
              <w:rPr>
                <w:rFonts w:eastAsia="Arial"/>
                <w:lang w:val="nn-NO"/>
              </w:rPr>
            </w:pPr>
            <w:r w:rsidRPr="00E36D57">
              <w:rPr>
                <w:rFonts w:eastAsia="Arial"/>
                <w:lang w:val="nn-NO"/>
              </w:rPr>
              <w:t xml:space="preserve">planstatus: forhold til kommuneplan, gjeldande </w:t>
            </w:r>
            <w:r w:rsidR="00E36D57" w:rsidRPr="00E36D57">
              <w:rPr>
                <w:rFonts w:eastAsia="Arial"/>
                <w:lang w:val="nn-NO"/>
              </w:rPr>
              <w:t>reguleringsplanar</w:t>
            </w:r>
            <w:r w:rsidRPr="00E36D57">
              <w:rPr>
                <w:rFonts w:eastAsia="Arial"/>
                <w:lang w:val="nn-NO"/>
              </w:rPr>
              <w:t xml:space="preserve"> og retningslinjer, og pågåande planarbeid</w:t>
            </w:r>
          </w:p>
        </w:tc>
        <w:tc>
          <w:tcPr>
            <w:tcW w:w="5660" w:type="dxa"/>
          </w:tcPr>
          <w:p w14:paraId="7BED8792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6276F262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083D8DAB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3C709A76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  <w:tr w:rsidR="003A376D" w:rsidRPr="00E36D57" w14:paraId="5CCF59A7" w14:textId="77777777" w:rsidTr="00AA0B3E">
        <w:tc>
          <w:tcPr>
            <w:tcW w:w="3402" w:type="dxa"/>
          </w:tcPr>
          <w:p w14:paraId="76096BC6" w14:textId="6BCCE072" w:rsidR="003A376D" w:rsidRPr="00E36D57" w:rsidRDefault="00E36D57" w:rsidP="003A376D">
            <w:pPr>
              <w:ind w:left="720" w:hanging="360"/>
              <w:outlineLvl w:val="8"/>
              <w:rPr>
                <w:rFonts w:eastAsia="Arial"/>
                <w:lang w:val="nn-NO"/>
              </w:rPr>
            </w:pPr>
            <w:r w:rsidRPr="00E36D57">
              <w:rPr>
                <w:rFonts w:eastAsia="Arial"/>
                <w:lang w:val="nn-NO"/>
              </w:rPr>
              <w:t>vesentlege</w:t>
            </w:r>
            <w:r w:rsidR="003A376D" w:rsidRPr="00E36D57">
              <w:rPr>
                <w:rFonts w:eastAsia="Arial"/>
                <w:lang w:val="nn-NO"/>
              </w:rPr>
              <w:t xml:space="preserve"> interesser som vert råka av planinitiativet</w:t>
            </w:r>
          </w:p>
        </w:tc>
        <w:tc>
          <w:tcPr>
            <w:tcW w:w="5660" w:type="dxa"/>
          </w:tcPr>
          <w:p w14:paraId="62787819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42A449F2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33B5B436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  <w:tr w:rsidR="003A376D" w:rsidRPr="00E36D57" w14:paraId="3FD47952" w14:textId="77777777" w:rsidTr="00AA0B3E">
        <w:tc>
          <w:tcPr>
            <w:tcW w:w="3402" w:type="dxa"/>
          </w:tcPr>
          <w:p w14:paraId="19AF33F0" w14:textId="77777777" w:rsidR="003A376D" w:rsidRPr="00E36D57" w:rsidRDefault="003A376D" w:rsidP="003A376D">
            <w:pPr>
              <w:ind w:left="720" w:hanging="360"/>
              <w:outlineLvl w:val="8"/>
              <w:rPr>
                <w:rFonts w:eastAsia="Arial"/>
                <w:lang w:val="nn-NO"/>
              </w:rPr>
            </w:pPr>
            <w:r w:rsidRPr="00E36D57">
              <w:rPr>
                <w:rFonts w:eastAsia="Arial"/>
                <w:lang w:val="nn-NO"/>
              </w:rPr>
              <w:t>samfunnstryggleik og risiko. Gjer greie for aktuell risiko og sårbarheit for område.</w:t>
            </w:r>
          </w:p>
        </w:tc>
        <w:tc>
          <w:tcPr>
            <w:tcW w:w="5660" w:type="dxa"/>
          </w:tcPr>
          <w:p w14:paraId="7168309D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451DDA3D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254A42E2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2CF4A115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  <w:tr w:rsidR="003A376D" w:rsidRPr="00E36D57" w14:paraId="314A15C5" w14:textId="77777777" w:rsidTr="00AA0B3E">
        <w:tc>
          <w:tcPr>
            <w:tcW w:w="3402" w:type="dxa"/>
          </w:tcPr>
          <w:p w14:paraId="553F1EB2" w14:textId="77777777" w:rsidR="003A376D" w:rsidRPr="00E36D57" w:rsidRDefault="003A376D" w:rsidP="003A376D">
            <w:pPr>
              <w:ind w:left="720" w:hanging="360"/>
              <w:outlineLvl w:val="8"/>
              <w:rPr>
                <w:rFonts w:eastAsia="Arial"/>
                <w:lang w:val="nn-NO"/>
              </w:rPr>
            </w:pPr>
            <w:proofErr w:type="spellStart"/>
            <w:r w:rsidRPr="00E36D57">
              <w:rPr>
                <w:rFonts w:eastAsia="Arial"/>
                <w:lang w:val="nn-NO"/>
              </w:rPr>
              <w:lastRenderedPageBreak/>
              <w:t>offentlige</w:t>
            </w:r>
            <w:proofErr w:type="spellEnd"/>
            <w:r w:rsidRPr="00E36D57">
              <w:rPr>
                <w:rFonts w:eastAsia="Arial"/>
                <w:lang w:val="nn-NO"/>
              </w:rPr>
              <w:t xml:space="preserve"> organ og andre interesserte som skal varslast om planoppstart</w:t>
            </w:r>
          </w:p>
        </w:tc>
        <w:tc>
          <w:tcPr>
            <w:tcW w:w="5660" w:type="dxa"/>
          </w:tcPr>
          <w:p w14:paraId="71897FAF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42F4416E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2F7EDF52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  <w:tr w:rsidR="003A376D" w:rsidRPr="00E36D57" w14:paraId="747D1551" w14:textId="77777777" w:rsidTr="00AA0B3E">
        <w:tc>
          <w:tcPr>
            <w:tcW w:w="3402" w:type="dxa"/>
          </w:tcPr>
          <w:p w14:paraId="0231FD43" w14:textId="77777777" w:rsidR="003A376D" w:rsidRPr="00E36D57" w:rsidRDefault="003A376D" w:rsidP="003A376D">
            <w:pPr>
              <w:ind w:left="720" w:hanging="360"/>
              <w:outlineLvl w:val="8"/>
              <w:rPr>
                <w:rFonts w:eastAsia="Arial"/>
                <w:lang w:val="nn-NO"/>
              </w:rPr>
            </w:pPr>
            <w:r w:rsidRPr="00E36D57">
              <w:rPr>
                <w:rFonts w:eastAsia="Arial"/>
                <w:lang w:val="nn-NO"/>
              </w:rPr>
              <w:t>prosesser for samarbeid og medverknad frå fagmynde som vert råka,</w:t>
            </w:r>
          </w:p>
          <w:p w14:paraId="52CDACE2" w14:textId="77777777" w:rsidR="003A376D" w:rsidRPr="00E36D57" w:rsidRDefault="003A376D" w:rsidP="003A376D">
            <w:pPr>
              <w:ind w:left="720"/>
              <w:outlineLvl w:val="8"/>
              <w:rPr>
                <w:rFonts w:eastAsia="Arial"/>
                <w:lang w:val="nn-NO"/>
              </w:rPr>
            </w:pPr>
            <w:r w:rsidRPr="00E36D57">
              <w:rPr>
                <w:rFonts w:eastAsia="Arial"/>
                <w:lang w:val="nn-NO"/>
              </w:rPr>
              <w:t>grunneigarar, festarar, naboar og andre som vert råka.</w:t>
            </w:r>
          </w:p>
        </w:tc>
        <w:tc>
          <w:tcPr>
            <w:tcW w:w="5660" w:type="dxa"/>
          </w:tcPr>
          <w:p w14:paraId="376E4720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1CAB6C1F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775F9E66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2A4CB7A7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5C2E3A3D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</w:tbl>
    <w:tbl>
      <w:tblPr>
        <w:tblStyle w:val="Tabellrutenett3"/>
        <w:tblW w:w="9062" w:type="dxa"/>
        <w:tblInd w:w="-5" w:type="dxa"/>
        <w:tblLook w:val="04A0" w:firstRow="1" w:lastRow="0" w:firstColumn="1" w:lastColumn="0" w:noHBand="0" w:noVBand="1"/>
      </w:tblPr>
      <w:tblGrid>
        <w:gridCol w:w="4962"/>
        <w:gridCol w:w="4100"/>
      </w:tblGrid>
      <w:tr w:rsidR="003A376D" w:rsidRPr="00E36D57" w14:paraId="72D30D74" w14:textId="77777777" w:rsidTr="00AA0B3E">
        <w:trPr>
          <w:trHeight w:val="770"/>
        </w:trPr>
        <w:tc>
          <w:tcPr>
            <w:tcW w:w="9062" w:type="dxa"/>
            <w:gridSpan w:val="2"/>
          </w:tcPr>
          <w:p w14:paraId="7DA7B87C" w14:textId="77777777" w:rsidR="003A376D" w:rsidRPr="00E36D57" w:rsidRDefault="003A376D" w:rsidP="003A376D">
            <w:pPr>
              <w:ind w:left="720" w:hanging="360"/>
              <w:outlineLvl w:val="8"/>
              <w:rPr>
                <w:rFonts w:ascii="Calibri" w:eastAsia="Arial" w:hAnsi="Calibri" w:cs="Times New Roman"/>
                <w:i/>
                <w:lang w:val="nn-NO" w:eastAsia="nb-NO"/>
              </w:rPr>
            </w:pPr>
            <w:r w:rsidRPr="00E36D57">
              <w:rPr>
                <w:rFonts w:ascii="Calibri" w:eastAsia="Arial" w:hAnsi="Calibri" w:cs="Times New Roman"/>
                <w:lang w:val="nn-NO" w:eastAsia="nb-NO"/>
              </w:rPr>
              <w:br w:type="page"/>
              <w:t xml:space="preserve">vurdering av om planen er omfatta av </w:t>
            </w:r>
            <w:hyperlink r:id="rId5" w:history="1">
              <w:r w:rsidRPr="00E36D57">
                <w:rPr>
                  <w:rFonts w:ascii="Calibri" w:eastAsia="Arial" w:hAnsi="Calibri" w:cs="Arial"/>
                  <w:color w:val="0000FF"/>
                  <w:u w:val="single"/>
                  <w:lang w:val="nn-NO" w:eastAsia="nb-NO"/>
                </w:rPr>
                <w:t xml:space="preserve">forskrift om </w:t>
              </w:r>
              <w:proofErr w:type="spellStart"/>
              <w:r w:rsidRPr="00E36D57">
                <w:rPr>
                  <w:rFonts w:ascii="Calibri" w:eastAsia="Arial" w:hAnsi="Calibri" w:cs="Arial"/>
                  <w:color w:val="0000FF"/>
                  <w:u w:val="single"/>
                  <w:lang w:val="nn-NO" w:eastAsia="nb-NO"/>
                </w:rPr>
                <w:t>konsekvensutredninger</w:t>
              </w:r>
              <w:proofErr w:type="spellEnd"/>
            </w:hyperlink>
            <w:r w:rsidRPr="00E36D57">
              <w:rPr>
                <w:rFonts w:ascii="Calibri" w:eastAsia="Arial" w:hAnsi="Calibri" w:cs="Times New Roman"/>
                <w:lang w:val="nn-NO" w:eastAsia="nb-NO"/>
              </w:rPr>
              <w:t>, og korleis krava i tilfelle vil kunne verta ivareteke.</w:t>
            </w:r>
          </w:p>
          <w:p w14:paraId="265D7B30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  <w:p w14:paraId="6B4BA9F1" w14:textId="508D529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  <w:r w:rsidRPr="00E36D57">
              <w:rPr>
                <w:rFonts w:ascii="Calibri" w:eastAsia="Arial" w:hAnsi="Calibri" w:cs="Times New Roman"/>
                <w:color w:val="2E74B5"/>
                <w:sz w:val="24"/>
                <w:szCs w:val="28"/>
                <w:lang w:val="nn-NO"/>
              </w:rPr>
              <w:t>Rettleiar:</w:t>
            </w:r>
            <w:r w:rsidRPr="00E36D57">
              <w:rPr>
                <w:rFonts w:ascii="Calibri" w:eastAsia="Arial" w:hAnsi="Calibri" w:cs="Times New Roman"/>
                <w:szCs w:val="24"/>
                <w:lang w:val="nn-NO" w:eastAsia="nb-NO"/>
              </w:rPr>
              <w:t xml:space="preserve"> </w:t>
            </w:r>
            <w:r w:rsidRPr="00E36D57">
              <w:rPr>
                <w:rFonts w:ascii="Calibri" w:eastAsia="Arial" w:hAnsi="Calibri" w:cs="Times New Roman"/>
                <w:szCs w:val="24"/>
                <w:lang w:val="nn-NO" w:eastAsia="nb-NO"/>
              </w:rPr>
              <w:br/>
              <w:t xml:space="preserve">Kommunal- og </w:t>
            </w:r>
            <w:r w:rsidR="00E36D57" w:rsidRPr="00E36D57">
              <w:rPr>
                <w:rFonts w:ascii="Calibri" w:eastAsia="Arial" w:hAnsi="Calibri" w:cs="Times New Roman"/>
                <w:szCs w:val="24"/>
                <w:lang w:val="nn-NO" w:eastAsia="nb-NO"/>
              </w:rPr>
              <w:t>Moderniseringsdepartementet</w:t>
            </w:r>
            <w:r w:rsidRPr="00E36D57">
              <w:rPr>
                <w:rFonts w:ascii="Calibri" w:eastAsia="Arial" w:hAnsi="Calibri" w:cs="Times New Roman"/>
                <w:szCs w:val="24"/>
                <w:lang w:val="nn-NO" w:eastAsia="nb-NO"/>
              </w:rPr>
              <w:t xml:space="preserve">. (2017). </w:t>
            </w:r>
            <w:hyperlink r:id="rId6" w:history="1">
              <w:proofErr w:type="spellStart"/>
              <w:r w:rsidRPr="00E36D57">
                <w:rPr>
                  <w:rFonts w:ascii="Calibri" w:eastAsia="Arial" w:hAnsi="Calibri" w:cs="Times New Roman"/>
                  <w:color w:val="0000FF"/>
                  <w:szCs w:val="24"/>
                  <w:u w:val="single"/>
                  <w:lang w:val="nn-NO" w:eastAsia="nb-NO"/>
                </w:rPr>
                <w:t>Veiledningsnotat</w:t>
              </w:r>
              <w:proofErr w:type="spellEnd"/>
              <w:r w:rsidRPr="00E36D57">
                <w:rPr>
                  <w:rFonts w:ascii="Calibri" w:eastAsia="Arial" w:hAnsi="Calibri" w:cs="Times New Roman"/>
                  <w:color w:val="0000FF"/>
                  <w:szCs w:val="24"/>
                  <w:u w:val="single"/>
                  <w:lang w:val="nn-NO" w:eastAsia="nb-NO"/>
                </w:rPr>
                <w:t xml:space="preserve"> - </w:t>
              </w:r>
              <w:proofErr w:type="spellStart"/>
              <w:r w:rsidRPr="00E36D57">
                <w:rPr>
                  <w:rFonts w:ascii="Calibri" w:eastAsia="Arial" w:hAnsi="Calibri" w:cs="Times New Roman"/>
                  <w:color w:val="0000FF"/>
                  <w:szCs w:val="24"/>
                  <w:u w:val="single"/>
                  <w:lang w:val="nn-NO" w:eastAsia="nb-NO"/>
                </w:rPr>
                <w:t>Konsekvensutredninger</w:t>
              </w:r>
              <w:proofErr w:type="spellEnd"/>
              <w:r w:rsidRPr="00E36D57">
                <w:rPr>
                  <w:rFonts w:ascii="Calibri" w:eastAsia="Arial" w:hAnsi="Calibri" w:cs="Times New Roman"/>
                  <w:color w:val="0000FF"/>
                  <w:szCs w:val="24"/>
                  <w:u w:val="single"/>
                  <w:lang w:val="nn-NO" w:eastAsia="nb-NO"/>
                </w:rPr>
                <w:t xml:space="preserve"> for planer etter plan- og bygningslova</w:t>
              </w:r>
            </w:hyperlink>
            <w:r w:rsidRPr="00E36D57">
              <w:rPr>
                <w:rFonts w:ascii="Calibri" w:eastAsia="Arial" w:hAnsi="Calibri" w:cs="Times New Roman"/>
                <w:color w:val="0000FF"/>
                <w:szCs w:val="24"/>
                <w:u w:val="single"/>
                <w:lang w:val="nn-NO" w:eastAsia="nb-NO"/>
              </w:rPr>
              <w:t xml:space="preserve"> </w:t>
            </w:r>
            <w:r w:rsidR="00E36D57">
              <w:rPr>
                <w:rFonts w:ascii="Calibri" w:eastAsia="Arial" w:hAnsi="Calibri" w:cs="Times New Roman"/>
                <w:szCs w:val="24"/>
                <w:lang w:val="nn-NO" w:eastAsia="nb-NO"/>
              </w:rPr>
              <w:t>(kommentarutgå</w:t>
            </w:r>
            <w:r w:rsidRPr="00E36D57">
              <w:rPr>
                <w:rFonts w:ascii="Calibri" w:eastAsia="Arial" w:hAnsi="Calibri" w:cs="Times New Roman"/>
                <w:szCs w:val="24"/>
                <w:lang w:val="nn-NO" w:eastAsia="nb-NO"/>
              </w:rPr>
              <w:t>ve).</w:t>
            </w:r>
          </w:p>
          <w:p w14:paraId="50C363A8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</w:tc>
      </w:tr>
      <w:tr w:rsidR="003A376D" w:rsidRPr="00E36D57" w14:paraId="159FD785" w14:textId="77777777" w:rsidTr="00AA0B3E">
        <w:trPr>
          <w:trHeight w:val="645"/>
        </w:trPr>
        <w:tc>
          <w:tcPr>
            <w:tcW w:w="4962" w:type="dxa"/>
            <w:vMerge w:val="restart"/>
          </w:tcPr>
          <w:p w14:paraId="25B80AC9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  <w:r w:rsidRPr="00E36D57">
              <w:rPr>
                <w:rFonts w:ascii="Calibri" w:eastAsia="Arial" w:hAnsi="Calibri" w:cs="Times New Roman"/>
                <w:szCs w:val="24"/>
                <w:lang w:val="nn-NO" w:eastAsia="nb-NO"/>
              </w:rPr>
              <w:t>Er planen omfatta av forskrifta § 6, planer som alltid skal konsekvensutgreiast og skal ha program?</w:t>
            </w:r>
          </w:p>
          <w:p w14:paraId="20828D60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  <w:p w14:paraId="4B7652DF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  <w:p w14:paraId="15561B4B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</w:tc>
        <w:tc>
          <w:tcPr>
            <w:tcW w:w="4100" w:type="dxa"/>
          </w:tcPr>
          <w:p w14:paraId="2361BD67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  <w:r w:rsidRPr="00E36D57">
              <w:rPr>
                <w:rFonts w:ascii="Calibri" w:eastAsia="Calibri" w:hAnsi="Calibri" w:cs="Arial"/>
                <w:i/>
                <w:lang w:val="nn-NO" w:eastAsia="nb-NO"/>
              </w:rPr>
              <w:t>Nei</w:t>
            </w:r>
          </w:p>
          <w:p w14:paraId="77ABD1E3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</w:p>
        </w:tc>
      </w:tr>
      <w:tr w:rsidR="003A376D" w:rsidRPr="00E36D57" w14:paraId="542621DA" w14:textId="77777777" w:rsidTr="00AA0B3E">
        <w:trPr>
          <w:trHeight w:val="645"/>
        </w:trPr>
        <w:tc>
          <w:tcPr>
            <w:tcW w:w="4962" w:type="dxa"/>
            <w:vMerge/>
          </w:tcPr>
          <w:p w14:paraId="301BCC14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</w:tc>
        <w:tc>
          <w:tcPr>
            <w:tcW w:w="4100" w:type="dxa"/>
          </w:tcPr>
          <w:p w14:paraId="3570EF09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  <w:r w:rsidRPr="00E36D57">
              <w:rPr>
                <w:rFonts w:ascii="Calibri" w:eastAsia="Calibri" w:hAnsi="Calibri" w:cs="Arial"/>
                <w:i/>
                <w:lang w:val="nn-NO" w:eastAsia="nb-NO"/>
              </w:rPr>
              <w:t>Ja - Kva for eit tiltak, ifølge vedlegg I til forskrifta, vedlegg I og II for områderegulering, utløyser kravet om konsekvensutgreiing?</w:t>
            </w:r>
          </w:p>
          <w:p w14:paraId="488F08F5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</w:p>
          <w:p w14:paraId="32576CEE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</w:p>
          <w:p w14:paraId="5EFABCB4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</w:p>
        </w:tc>
      </w:tr>
      <w:tr w:rsidR="003A376D" w:rsidRPr="00E36D57" w14:paraId="08E30A80" w14:textId="77777777" w:rsidTr="00AA0B3E">
        <w:trPr>
          <w:trHeight w:val="398"/>
        </w:trPr>
        <w:tc>
          <w:tcPr>
            <w:tcW w:w="4962" w:type="dxa"/>
            <w:vMerge w:val="restart"/>
          </w:tcPr>
          <w:p w14:paraId="55ED8794" w14:textId="1BCECD54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  <w:r w:rsidRPr="00E36D57">
              <w:rPr>
                <w:rFonts w:ascii="Calibri" w:eastAsia="Arial" w:hAnsi="Calibri" w:cs="Times New Roman"/>
                <w:szCs w:val="24"/>
                <w:lang w:val="nn-NO" w:eastAsia="nb-NO"/>
              </w:rPr>
              <w:t xml:space="preserve">Er planen omfatta av forskrifta § 8, planer som skal konsekvensutgreiast dersom dei har </w:t>
            </w:r>
            <w:r w:rsidR="00E36D57" w:rsidRPr="00E36D57">
              <w:rPr>
                <w:rFonts w:ascii="Calibri" w:eastAsia="Arial" w:hAnsi="Calibri" w:cs="Times New Roman"/>
                <w:szCs w:val="24"/>
                <w:lang w:val="nn-NO" w:eastAsia="nb-NO"/>
              </w:rPr>
              <w:t>vesentlege</w:t>
            </w:r>
            <w:r w:rsidRPr="00E36D57">
              <w:rPr>
                <w:rFonts w:ascii="Calibri" w:eastAsia="Arial" w:hAnsi="Calibri" w:cs="Times New Roman"/>
                <w:szCs w:val="24"/>
                <w:lang w:val="nn-NO" w:eastAsia="nb-NO"/>
              </w:rPr>
              <w:t xml:space="preserve"> verknader?</w:t>
            </w:r>
          </w:p>
          <w:p w14:paraId="14771B60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  <w:p w14:paraId="3861E6DA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  <w:p w14:paraId="1EE1FCC8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  <w:p w14:paraId="5EAB5859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  <w:p w14:paraId="6E694A69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  <w:p w14:paraId="5858968E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  <w:p w14:paraId="59949B87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  <w:p w14:paraId="351F70FF" w14:textId="7FFC176F" w:rsidR="003A376D" w:rsidRPr="00E36D57" w:rsidRDefault="003A376D" w:rsidP="003A376D">
            <w:pPr>
              <w:rPr>
                <w:rFonts w:ascii="Calibri" w:eastAsia="Arial" w:hAnsi="Calibri" w:cs="Arial"/>
                <w:szCs w:val="24"/>
                <w:lang w:val="nn-NO" w:eastAsia="nb-NO"/>
              </w:rPr>
            </w:pPr>
            <w:r w:rsidRPr="00E36D57">
              <w:rPr>
                <w:rFonts w:ascii="Calibri" w:eastAsia="Arial" w:hAnsi="Calibri" w:cs="Arial"/>
                <w:b/>
                <w:szCs w:val="24"/>
                <w:lang w:val="nn-NO" w:eastAsia="nb-NO"/>
              </w:rPr>
              <w:t>Rettleiing:</w:t>
            </w:r>
            <w:r w:rsidRPr="00E36D57">
              <w:rPr>
                <w:rFonts w:ascii="Calibri" w:eastAsia="Arial" w:hAnsi="Calibri" w:cs="Arial"/>
                <w:szCs w:val="24"/>
                <w:lang w:val="nn-NO" w:eastAsia="nb-NO"/>
              </w:rPr>
              <w:t xml:space="preserve"> </w:t>
            </w:r>
            <w:r w:rsidRPr="00E36D57">
              <w:rPr>
                <w:rFonts w:ascii="Calibri" w:eastAsia="Arial" w:hAnsi="Calibri" w:cs="Arial"/>
                <w:szCs w:val="24"/>
                <w:lang w:val="nn-NO" w:eastAsia="nb-NO"/>
              </w:rPr>
              <w:br/>
              <w:t xml:space="preserve">Klima- og miljødepartementet og Kommunal- og </w:t>
            </w:r>
            <w:r w:rsidR="00E36D57" w:rsidRPr="00E36D57">
              <w:rPr>
                <w:rFonts w:ascii="Calibri" w:eastAsia="Arial" w:hAnsi="Calibri" w:cs="Arial"/>
                <w:szCs w:val="24"/>
                <w:lang w:val="nn-NO" w:eastAsia="nb-NO"/>
              </w:rPr>
              <w:t>Moderniseringsdepartementet</w:t>
            </w:r>
            <w:r w:rsidRPr="00E36D57">
              <w:rPr>
                <w:rFonts w:ascii="Calibri" w:eastAsia="Arial" w:hAnsi="Calibri" w:cs="Arial"/>
                <w:szCs w:val="24"/>
                <w:lang w:val="nn-NO" w:eastAsia="nb-NO"/>
              </w:rPr>
              <w:t xml:space="preserve">. (2017). </w:t>
            </w:r>
            <w:hyperlink r:id="rId7" w:history="1">
              <w:r w:rsidRPr="00E36D57">
                <w:rPr>
                  <w:rFonts w:ascii="Calibri" w:eastAsia="Arial" w:hAnsi="Calibri" w:cs="Arial"/>
                  <w:i/>
                  <w:color w:val="0000FF"/>
                  <w:u w:val="single"/>
                  <w:lang w:val="nn-NO" w:eastAsia="nb-NO"/>
                </w:rPr>
                <w:t xml:space="preserve">Når skal tiltak i vedlegg II </w:t>
              </w:r>
              <w:proofErr w:type="spellStart"/>
              <w:r w:rsidRPr="00E36D57">
                <w:rPr>
                  <w:rFonts w:ascii="Calibri" w:eastAsia="Arial" w:hAnsi="Calibri" w:cs="Arial"/>
                  <w:i/>
                  <w:color w:val="0000FF"/>
                  <w:u w:val="single"/>
                  <w:lang w:val="nn-NO" w:eastAsia="nb-NO"/>
                </w:rPr>
                <w:t>konsekvensutredes</w:t>
              </w:r>
              <w:proofErr w:type="spellEnd"/>
              <w:r w:rsidRPr="00E36D57">
                <w:rPr>
                  <w:rFonts w:ascii="Calibri" w:eastAsia="Arial" w:hAnsi="Calibri" w:cs="Arial"/>
                  <w:i/>
                  <w:color w:val="0000FF"/>
                  <w:u w:val="single"/>
                  <w:lang w:val="nn-NO" w:eastAsia="nb-NO"/>
                </w:rPr>
                <w:t xml:space="preserve">? Vurdering etter § 10 i forskrift om </w:t>
              </w:r>
              <w:proofErr w:type="spellStart"/>
              <w:r w:rsidRPr="00E36D57">
                <w:rPr>
                  <w:rFonts w:ascii="Calibri" w:eastAsia="Arial" w:hAnsi="Calibri" w:cs="Arial"/>
                  <w:i/>
                  <w:color w:val="0000FF"/>
                  <w:u w:val="single"/>
                  <w:lang w:val="nn-NO" w:eastAsia="nb-NO"/>
                </w:rPr>
                <w:t>konsekvensutredninger</w:t>
              </w:r>
              <w:proofErr w:type="spellEnd"/>
            </w:hyperlink>
            <w:r w:rsidRPr="00E36D57">
              <w:rPr>
                <w:rFonts w:ascii="Calibri" w:eastAsia="Arial" w:hAnsi="Calibri" w:cs="Arial"/>
                <w:szCs w:val="24"/>
                <w:lang w:val="nn-NO" w:eastAsia="nb-NO"/>
              </w:rPr>
              <w:t xml:space="preserve"> (Kommentarutgåve).  </w:t>
            </w:r>
          </w:p>
          <w:p w14:paraId="123EB025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  <w:p w14:paraId="09F83630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  <w:p w14:paraId="12439280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</w:tc>
        <w:tc>
          <w:tcPr>
            <w:tcW w:w="4100" w:type="dxa"/>
          </w:tcPr>
          <w:p w14:paraId="455801C8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  <w:r w:rsidRPr="00E36D57">
              <w:rPr>
                <w:rFonts w:ascii="Calibri" w:eastAsia="Calibri" w:hAnsi="Calibri" w:cs="Arial"/>
                <w:i/>
                <w:lang w:val="nn-NO" w:eastAsia="nb-NO"/>
              </w:rPr>
              <w:t xml:space="preserve">Nei - Kva for eit tiltak i følge vedlegg II er vorte vurdert nærmare etter forskrifta § 10?  </w:t>
            </w:r>
          </w:p>
          <w:p w14:paraId="5C4921DB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</w:p>
          <w:p w14:paraId="7CA4C458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</w:p>
          <w:p w14:paraId="580D527D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  <w:r w:rsidRPr="00E36D57">
              <w:rPr>
                <w:rFonts w:ascii="Calibri" w:eastAsia="Calibri" w:hAnsi="Calibri" w:cs="Arial"/>
                <w:i/>
                <w:lang w:val="nn-NO" w:eastAsia="nb-NO"/>
              </w:rPr>
              <w:t>Kva er grunngjeving til vurderinga at planen ikkje har vesentlege verknader?</w:t>
            </w:r>
          </w:p>
          <w:p w14:paraId="12225C41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  <w:p w14:paraId="4B39F118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</w:tc>
      </w:tr>
      <w:tr w:rsidR="003A376D" w:rsidRPr="00E36D57" w14:paraId="13135058" w14:textId="77777777" w:rsidTr="00AA0B3E">
        <w:trPr>
          <w:trHeight w:val="46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14:paraId="09168FBE" w14:textId="77777777" w:rsidR="003A376D" w:rsidRPr="00E36D57" w:rsidRDefault="003A376D" w:rsidP="003A376D">
            <w:pPr>
              <w:rPr>
                <w:rFonts w:ascii="Calibri" w:eastAsia="Arial" w:hAnsi="Calibri" w:cs="Times New Roman"/>
                <w:szCs w:val="24"/>
                <w:lang w:val="nn-NO" w:eastAsia="nb-NO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41952B30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</w:p>
          <w:p w14:paraId="12A6AF00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  <w:r w:rsidRPr="00E36D57">
              <w:rPr>
                <w:rFonts w:ascii="Calibri" w:eastAsia="Calibri" w:hAnsi="Calibri" w:cs="Arial"/>
                <w:i/>
                <w:lang w:val="nn-NO" w:eastAsia="nb-NO"/>
              </w:rPr>
              <w:t>Ja</w:t>
            </w:r>
          </w:p>
          <w:p w14:paraId="1F944F52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  <w:r w:rsidRPr="00E36D57">
              <w:rPr>
                <w:rFonts w:ascii="Calibri" w:eastAsia="Calibri" w:hAnsi="Calibri" w:cs="Arial"/>
                <w:i/>
                <w:lang w:val="nn-NO" w:eastAsia="nb-NO"/>
              </w:rPr>
              <w:t>Kva for eit tiltak i vedlegg II i forskrifta er vorte vurdert nærmare etter forskrifta § 10?</w:t>
            </w:r>
            <w:r w:rsidRPr="00E36D57">
              <w:rPr>
                <w:rFonts w:ascii="Calibri" w:eastAsia="Calibri" w:hAnsi="Calibri" w:cs="Arial"/>
                <w:i/>
                <w:lang w:val="nn-NO" w:eastAsia="nb-NO"/>
              </w:rPr>
              <w:br/>
            </w:r>
          </w:p>
          <w:p w14:paraId="17B3B8BC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</w:p>
          <w:p w14:paraId="64C2C3C2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</w:p>
          <w:p w14:paraId="1EDCE3E9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</w:p>
          <w:p w14:paraId="1B2033D8" w14:textId="2E150C3A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  <w:r w:rsidRPr="00E36D57">
              <w:rPr>
                <w:rFonts w:ascii="Calibri" w:eastAsia="Calibri" w:hAnsi="Calibri" w:cs="Arial"/>
                <w:i/>
                <w:lang w:val="nn-NO" w:eastAsia="nb-NO"/>
              </w:rPr>
              <w:t xml:space="preserve">Kva er grunngjeving til vurderinga av </w:t>
            </w:r>
            <w:r w:rsidR="00E36D57" w:rsidRPr="00E36D57">
              <w:rPr>
                <w:rFonts w:ascii="Calibri" w:eastAsia="Calibri" w:hAnsi="Calibri" w:cs="Arial"/>
                <w:i/>
                <w:lang w:val="nn-NO" w:eastAsia="nb-NO"/>
              </w:rPr>
              <w:t>vesentlege</w:t>
            </w:r>
            <w:r w:rsidRPr="00E36D57">
              <w:rPr>
                <w:rFonts w:ascii="Calibri" w:eastAsia="Calibri" w:hAnsi="Calibri" w:cs="Arial"/>
                <w:i/>
                <w:lang w:val="nn-NO" w:eastAsia="nb-NO"/>
              </w:rPr>
              <w:t xml:space="preserve"> verknader?</w:t>
            </w:r>
          </w:p>
          <w:p w14:paraId="3D71A2E9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</w:p>
          <w:p w14:paraId="4B839C63" w14:textId="77777777" w:rsidR="003A376D" w:rsidRPr="00E36D57" w:rsidRDefault="003A376D" w:rsidP="003A376D">
            <w:pPr>
              <w:rPr>
                <w:rFonts w:ascii="Calibri" w:eastAsia="Calibri" w:hAnsi="Calibri" w:cs="Arial"/>
                <w:i/>
                <w:lang w:val="nn-NO" w:eastAsia="nb-NO"/>
              </w:rPr>
            </w:pPr>
          </w:p>
        </w:tc>
      </w:tr>
    </w:tbl>
    <w:p w14:paraId="66FDF34B" w14:textId="77777777" w:rsidR="003A376D" w:rsidRPr="00E36D57" w:rsidRDefault="003A376D" w:rsidP="003A376D">
      <w:pPr>
        <w:spacing w:after="0" w:line="240" w:lineRule="auto"/>
        <w:rPr>
          <w:rFonts w:ascii="Calibri" w:eastAsia="Arial" w:hAnsi="Calibri" w:cs="Times New Roman"/>
          <w:szCs w:val="24"/>
          <w:lang w:eastAsia="nb-NO"/>
        </w:rPr>
      </w:pPr>
    </w:p>
    <w:tbl>
      <w:tblPr>
        <w:tblStyle w:val="Tabellrutenett4"/>
        <w:tblW w:w="9062" w:type="dxa"/>
        <w:tblLook w:val="04A0" w:firstRow="1" w:lastRow="0" w:firstColumn="1" w:lastColumn="0" w:noHBand="0" w:noVBand="1"/>
      </w:tblPr>
      <w:tblGrid>
        <w:gridCol w:w="4962"/>
        <w:gridCol w:w="4100"/>
      </w:tblGrid>
      <w:tr w:rsidR="003A376D" w:rsidRPr="00E36D57" w14:paraId="37B16C6C" w14:textId="77777777" w:rsidTr="00AA0B3E">
        <w:trPr>
          <w:trHeight w:val="39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B6E58" w14:textId="77777777" w:rsidR="003A376D" w:rsidRPr="00E36D57" w:rsidRDefault="003A376D" w:rsidP="003A376D">
            <w:pPr>
              <w:keepNext/>
              <w:keepLines/>
              <w:spacing w:line="276" w:lineRule="auto"/>
              <w:outlineLvl w:val="3"/>
              <w:rPr>
                <w:rFonts w:eastAsia="Arial"/>
                <w:color w:val="2E74B5"/>
                <w:sz w:val="24"/>
                <w:szCs w:val="28"/>
                <w:shd w:val="clear" w:color="auto" w:fill="FFFFFF"/>
                <w:lang w:val="nn-NO"/>
              </w:rPr>
            </w:pPr>
            <w:r w:rsidRPr="00E36D57">
              <w:rPr>
                <w:rFonts w:eastAsia="Arial"/>
                <w:color w:val="2E74B5"/>
                <w:sz w:val="24"/>
                <w:szCs w:val="28"/>
                <w:shd w:val="clear" w:color="auto" w:fill="FFFFFF"/>
                <w:lang w:val="nn-NO"/>
              </w:rPr>
              <w:lastRenderedPageBreak/>
              <w:br w:type="page"/>
              <w:t>I tillegg ynskjer ein at det gjerast greie for:</w:t>
            </w:r>
          </w:p>
          <w:p w14:paraId="2F75079A" w14:textId="77777777" w:rsidR="003A376D" w:rsidRPr="00E36D57" w:rsidRDefault="003A376D" w:rsidP="003A376D">
            <w:pPr>
              <w:keepNext/>
              <w:keepLines/>
              <w:spacing w:line="276" w:lineRule="auto"/>
              <w:outlineLvl w:val="3"/>
              <w:rPr>
                <w:rFonts w:eastAsia="Arial"/>
                <w:color w:val="2E74B5"/>
                <w:sz w:val="24"/>
                <w:szCs w:val="28"/>
                <w:shd w:val="clear" w:color="auto" w:fill="FFFFFF"/>
                <w:lang w:val="nn-NO"/>
              </w:rPr>
            </w:pPr>
          </w:p>
        </w:tc>
      </w:tr>
      <w:tr w:rsidR="003A376D" w:rsidRPr="00E36D57" w14:paraId="665E0A21" w14:textId="77777777" w:rsidTr="00AA0B3E">
        <w:tc>
          <w:tcPr>
            <w:tcW w:w="4962" w:type="dxa"/>
          </w:tcPr>
          <w:p w14:paraId="2C993E08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  <w:r w:rsidRPr="00E36D57">
              <w:rPr>
                <w:rFonts w:eastAsia="Arial"/>
                <w:szCs w:val="24"/>
                <w:lang w:val="nn-NO"/>
              </w:rPr>
              <w:t>Kva for eit infrastrukturtiltak (teknisk og grøn infrastruktur) er tenkt regulert og opparbeidd</w:t>
            </w:r>
          </w:p>
        </w:tc>
        <w:tc>
          <w:tcPr>
            <w:tcW w:w="4100" w:type="dxa"/>
          </w:tcPr>
          <w:p w14:paraId="0DED87BC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6C7CEE11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0FC5F9EA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391143AD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  <w:tr w:rsidR="003A376D" w:rsidRPr="00E36D57" w14:paraId="4DA87A5C" w14:textId="77777777" w:rsidTr="00AA0B3E">
        <w:trPr>
          <w:trHeight w:val="1586"/>
        </w:trPr>
        <w:tc>
          <w:tcPr>
            <w:tcW w:w="4962" w:type="dxa"/>
          </w:tcPr>
          <w:p w14:paraId="40B77C5D" w14:textId="4D241562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  <w:r w:rsidRPr="00E36D57">
              <w:rPr>
                <w:rFonts w:eastAsia="Arial"/>
                <w:szCs w:val="24"/>
                <w:lang w:val="nn-NO"/>
              </w:rPr>
              <w:t xml:space="preserve">Om </w:t>
            </w:r>
            <w:r w:rsidR="00E36D57" w:rsidRPr="00E36D57">
              <w:rPr>
                <w:rFonts w:eastAsia="Arial"/>
                <w:szCs w:val="24"/>
                <w:lang w:val="nn-NO"/>
              </w:rPr>
              <w:t>offentlege</w:t>
            </w:r>
            <w:r w:rsidRPr="00E36D57">
              <w:rPr>
                <w:rFonts w:eastAsia="Arial"/>
                <w:szCs w:val="24"/>
                <w:lang w:val="nn-NO"/>
              </w:rPr>
              <w:t xml:space="preserve"> vatn- og avløpsleidningar vert råka</w:t>
            </w:r>
          </w:p>
        </w:tc>
        <w:tc>
          <w:tcPr>
            <w:tcW w:w="4100" w:type="dxa"/>
          </w:tcPr>
          <w:p w14:paraId="5A2AD699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38778B1E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5D20C813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  <w:tr w:rsidR="003A376D" w:rsidRPr="00E36D57" w14:paraId="7BE905FA" w14:textId="77777777" w:rsidTr="00AA0B3E">
        <w:tc>
          <w:tcPr>
            <w:tcW w:w="4962" w:type="dxa"/>
          </w:tcPr>
          <w:p w14:paraId="536B061E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  <w:r w:rsidRPr="00E36D57">
              <w:rPr>
                <w:rFonts w:eastAsia="Arial"/>
                <w:szCs w:val="24"/>
                <w:lang w:val="nn-NO"/>
              </w:rPr>
              <w:t>Kva ligg føre av kartlegging, t.d. grunnundersøkingar og arkeologiske undersøkingar, per i dag</w:t>
            </w:r>
          </w:p>
        </w:tc>
        <w:tc>
          <w:tcPr>
            <w:tcW w:w="4100" w:type="dxa"/>
          </w:tcPr>
          <w:p w14:paraId="4BD69FEA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03C1A6E2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372BDB88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2891C96C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  <w:tr w:rsidR="003A376D" w:rsidRPr="00E36D57" w14:paraId="35675608" w14:textId="77777777" w:rsidTr="00AA0B3E">
        <w:tc>
          <w:tcPr>
            <w:tcW w:w="4962" w:type="dxa"/>
          </w:tcPr>
          <w:p w14:paraId="35974E8B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  <w:r w:rsidRPr="00E36D57">
              <w:rPr>
                <w:rFonts w:eastAsia="Arial"/>
                <w:szCs w:val="24"/>
                <w:lang w:val="nn-NO"/>
              </w:rPr>
              <w:t>Om det er spesielle undersøkingar som bør gjerast som ein del av planarbeidet</w:t>
            </w:r>
          </w:p>
        </w:tc>
        <w:tc>
          <w:tcPr>
            <w:tcW w:w="4100" w:type="dxa"/>
          </w:tcPr>
          <w:p w14:paraId="08ACF4C1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6E3643D0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32D46924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19D2572F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  <w:tr w:rsidR="003A376D" w:rsidRPr="00E36D57" w14:paraId="251F0FC2" w14:textId="77777777" w:rsidTr="00AA0B3E">
        <w:tc>
          <w:tcPr>
            <w:tcW w:w="4962" w:type="dxa"/>
          </w:tcPr>
          <w:p w14:paraId="585C2DF9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  <w:r w:rsidRPr="00E36D57">
              <w:rPr>
                <w:rFonts w:eastAsia="Arial"/>
                <w:szCs w:val="24"/>
                <w:lang w:val="nn-NO"/>
              </w:rPr>
              <w:t>Grunneigarar, rettshavarar innanfor planavgrensinga</w:t>
            </w:r>
          </w:p>
        </w:tc>
        <w:tc>
          <w:tcPr>
            <w:tcW w:w="4100" w:type="dxa"/>
          </w:tcPr>
          <w:p w14:paraId="635C84B8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6F5C69D2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47549B78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13DD1FF1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  <w:tr w:rsidR="003A376D" w:rsidRPr="00E36D57" w14:paraId="0E6F2DE4" w14:textId="77777777" w:rsidTr="00AA0B3E">
        <w:tc>
          <w:tcPr>
            <w:tcW w:w="4962" w:type="dxa"/>
          </w:tcPr>
          <w:p w14:paraId="33AC4996" w14:textId="68EB5280" w:rsidR="003A376D" w:rsidRPr="00E36D57" w:rsidRDefault="003A376D" w:rsidP="003A376D">
            <w:pPr>
              <w:rPr>
                <w:rFonts w:eastAsia="Arial"/>
                <w:color w:val="FF0000"/>
                <w:szCs w:val="24"/>
                <w:lang w:val="nn-NO"/>
              </w:rPr>
            </w:pPr>
            <w:r w:rsidRPr="00E36D57">
              <w:rPr>
                <w:rFonts w:eastAsia="Arial"/>
                <w:szCs w:val="24"/>
                <w:lang w:val="nn-NO"/>
              </w:rPr>
              <w:t xml:space="preserve">Ein vurdering av kva planen kan tilføre området av </w:t>
            </w:r>
            <w:r w:rsidR="00E36D57" w:rsidRPr="00E36D57">
              <w:rPr>
                <w:rFonts w:eastAsia="Arial"/>
                <w:szCs w:val="24"/>
                <w:lang w:val="nn-NO"/>
              </w:rPr>
              <w:t>kvalitetar</w:t>
            </w:r>
            <w:bookmarkStart w:id="2" w:name="_GoBack"/>
            <w:bookmarkEnd w:id="2"/>
            <w:r w:rsidRPr="00E36D57">
              <w:rPr>
                <w:rFonts w:eastAsia="Arial"/>
                <w:szCs w:val="24"/>
                <w:lang w:val="nn-NO"/>
              </w:rPr>
              <w:t xml:space="preserve"> for naboar/ omgjevnader/ nærmiljø.</w:t>
            </w:r>
          </w:p>
        </w:tc>
        <w:tc>
          <w:tcPr>
            <w:tcW w:w="4100" w:type="dxa"/>
          </w:tcPr>
          <w:p w14:paraId="738FDD99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71353C2D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22528575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  <w:p w14:paraId="52D69DC3" w14:textId="77777777" w:rsidR="003A376D" w:rsidRPr="00E36D57" w:rsidRDefault="003A376D" w:rsidP="003A376D">
            <w:pPr>
              <w:rPr>
                <w:rFonts w:eastAsia="Arial"/>
                <w:szCs w:val="24"/>
                <w:lang w:val="nn-NO"/>
              </w:rPr>
            </w:pPr>
          </w:p>
        </w:tc>
      </w:tr>
    </w:tbl>
    <w:p w14:paraId="5E00700E" w14:textId="77777777" w:rsidR="001A3919" w:rsidRPr="00E36D57" w:rsidRDefault="00E36D57"/>
    <w:sectPr w:rsidR="001A3919" w:rsidRPr="00E36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3D"/>
    <w:rsid w:val="002E3DB7"/>
    <w:rsid w:val="003A376D"/>
    <w:rsid w:val="009D7E6B"/>
    <w:rsid w:val="00D75A3D"/>
    <w:rsid w:val="00E3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837E"/>
  <w15:chartTrackingRefBased/>
  <w15:docId w15:val="{2F8A3269-5B2B-488C-BBAF-26348627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customStyle="1" w:styleId="Tabellrutenett1">
    <w:name w:val="Tabellrutenett1"/>
    <w:basedOn w:val="Vanlegtabell"/>
    <w:next w:val="Tabellrutenett"/>
    <w:uiPriority w:val="39"/>
    <w:rsid w:val="003A376D"/>
    <w:pPr>
      <w:spacing w:after="0" w:line="240" w:lineRule="auto"/>
    </w:pPr>
    <w:rPr>
      <w:rFonts w:ascii="Calibri" w:eastAsia="Calibri" w:hAnsi="Calibri" w:cs="Times New Roman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egtabell"/>
    <w:next w:val="Tabellrutenett"/>
    <w:uiPriority w:val="39"/>
    <w:rsid w:val="003A376D"/>
    <w:pPr>
      <w:spacing w:after="0" w:line="240" w:lineRule="auto"/>
    </w:pPr>
    <w:rPr>
      <w:rFonts w:ascii="Calibri" w:eastAsia="Calibri" w:hAnsi="Calibri" w:cs="Times New Roman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egtabell"/>
    <w:next w:val="Tabellrutenett"/>
    <w:uiPriority w:val="39"/>
    <w:rsid w:val="003A376D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egtabell"/>
    <w:next w:val="Tabellrutenett"/>
    <w:uiPriority w:val="39"/>
    <w:rsid w:val="003A376D"/>
    <w:pPr>
      <w:spacing w:after="0" w:line="240" w:lineRule="auto"/>
    </w:pPr>
    <w:rPr>
      <w:rFonts w:ascii="Calibri" w:eastAsia="Calibri" w:hAnsi="Calibri" w:cs="Times New Roman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egtabell"/>
    <w:uiPriority w:val="39"/>
    <w:rsid w:val="003A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gjeringen.no/contentassets/167047e811414896b04ec2504dd63995/veileder_kuforskriften_vesentlige_virkninge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jeringen.no/contentassets/731d7396e7af4a66bc8d16f730d041c9/veiledningsnotat_ku_juli2017.pdf" TargetMode="External"/><Relationship Id="rId5" Type="http://schemas.openxmlformats.org/officeDocument/2006/relationships/hyperlink" Target="https://lovdata.no/dokument/SF/forskrift/2017-06-21-854" TargetMode="External"/><Relationship Id="rId4" Type="http://schemas.openxmlformats.org/officeDocument/2006/relationships/hyperlink" Target="https://lovdata.no/dokument/SF/forskrift/2017-12-08-1950?q=forskrift%20behandling%20av%20privat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615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Djuvik, Linda</dc:creator>
  <cp:keywords/>
  <dc:description/>
  <cp:lastModifiedBy>Djuvik, Linda</cp:lastModifiedBy>
  <cp:revision>3</cp:revision>
  <dcterms:created xsi:type="dcterms:W3CDTF">2021-04-29T06:07:00Z</dcterms:created>
  <dcterms:modified xsi:type="dcterms:W3CDTF">2021-04-29T11:47:00Z</dcterms:modified>
</cp:coreProperties>
</file>