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9AB8A" w14:textId="77777777" w:rsidR="008C5F0C" w:rsidRPr="00D944FD" w:rsidRDefault="008C5F0C" w:rsidP="008C5F0C">
      <w:pPr>
        <w:spacing w:after="0" w:line="240" w:lineRule="auto"/>
        <w:jc w:val="center"/>
        <w:rPr>
          <w:rFonts w:ascii="Arial" w:eastAsia="Times New Roman" w:hAnsi="Arial" w:cs="Arial"/>
          <w:b/>
          <w:sz w:val="40"/>
          <w:szCs w:val="40"/>
          <w:lang w:val="nn-NO" w:eastAsia="nn-NO"/>
        </w:rPr>
      </w:pPr>
      <w:bookmarkStart w:id="0" w:name="_Hlk63064361"/>
      <w:r w:rsidRPr="00DD5580">
        <w:rPr>
          <w:rFonts w:ascii="Arial" w:eastAsia="Times New Roman" w:hAnsi="Arial" w:cs="Arial"/>
          <w:b/>
          <w:sz w:val="40"/>
          <w:szCs w:val="40"/>
          <w:lang w:val="nn-NO" w:eastAsia="nn-NO"/>
        </w:rPr>
        <w:t>DETALJREGULERING</w:t>
      </w:r>
      <w:r w:rsidRPr="00D944FD">
        <w:rPr>
          <w:rFonts w:ascii="Arial" w:eastAsia="Times New Roman" w:hAnsi="Arial" w:cs="Arial"/>
          <w:b/>
          <w:sz w:val="40"/>
          <w:szCs w:val="40"/>
          <w:lang w:val="nn-NO" w:eastAsia="nn-NO"/>
        </w:rPr>
        <w:t>SPLAN</w:t>
      </w:r>
    </w:p>
    <w:p w14:paraId="0FE6A1F4" w14:textId="77777777" w:rsidR="008C5F0C" w:rsidRPr="00D944FD" w:rsidRDefault="008C5F0C" w:rsidP="008C5F0C">
      <w:pPr>
        <w:spacing w:after="0" w:line="240" w:lineRule="auto"/>
        <w:jc w:val="center"/>
        <w:rPr>
          <w:rFonts w:ascii="Arial" w:eastAsia="Times New Roman" w:hAnsi="Arial" w:cs="Arial"/>
          <w:b/>
          <w:sz w:val="40"/>
          <w:szCs w:val="40"/>
          <w:lang w:val="nn-NO" w:eastAsia="nn-NO"/>
        </w:rPr>
      </w:pPr>
    </w:p>
    <w:p w14:paraId="1DDFD8CC" w14:textId="724BBAD5" w:rsidR="008C5F0C" w:rsidRPr="00D944FD" w:rsidRDefault="00AE3F39" w:rsidP="008C5F0C">
      <w:pPr>
        <w:spacing w:after="0" w:line="240" w:lineRule="auto"/>
        <w:jc w:val="center"/>
        <w:rPr>
          <w:rFonts w:ascii="Arial" w:eastAsia="Times New Roman" w:hAnsi="Arial" w:cs="Arial"/>
          <w:b/>
          <w:sz w:val="40"/>
          <w:szCs w:val="40"/>
          <w:lang w:val="nn-NO" w:eastAsia="nn-NO"/>
        </w:rPr>
      </w:pPr>
      <w:r w:rsidRPr="00D944FD">
        <w:rPr>
          <w:rFonts w:ascii="Arial" w:eastAsia="Times New Roman" w:hAnsi="Arial" w:cs="Arial"/>
          <w:b/>
          <w:sz w:val="40"/>
          <w:szCs w:val="40"/>
          <w:lang w:val="nn-NO" w:eastAsia="nn-NO"/>
        </w:rPr>
        <w:t>Bustad</w:t>
      </w:r>
      <w:r w:rsidR="00D72109" w:rsidRPr="00D944FD">
        <w:rPr>
          <w:rFonts w:ascii="Arial" w:eastAsia="Times New Roman" w:hAnsi="Arial" w:cs="Arial"/>
          <w:b/>
          <w:sz w:val="40"/>
          <w:szCs w:val="40"/>
          <w:lang w:val="nn-NO" w:eastAsia="nn-NO"/>
        </w:rPr>
        <w:t>område</w:t>
      </w:r>
      <w:r w:rsidRPr="00D944FD">
        <w:rPr>
          <w:rFonts w:ascii="Arial" w:eastAsia="Times New Roman" w:hAnsi="Arial" w:cs="Arial"/>
          <w:b/>
          <w:sz w:val="40"/>
          <w:szCs w:val="40"/>
          <w:lang w:val="nn-NO" w:eastAsia="nn-NO"/>
        </w:rPr>
        <w:t xml:space="preserve"> </w:t>
      </w:r>
      <w:r w:rsidR="00D72109" w:rsidRPr="00D944FD">
        <w:rPr>
          <w:rFonts w:ascii="Arial" w:eastAsia="Times New Roman" w:hAnsi="Arial" w:cs="Arial"/>
          <w:b/>
          <w:sz w:val="40"/>
          <w:szCs w:val="40"/>
          <w:lang w:val="nn-NO" w:eastAsia="nn-NO"/>
        </w:rPr>
        <w:t>Hollund</w:t>
      </w:r>
    </w:p>
    <w:p w14:paraId="2F8CC4B4" w14:textId="0AF7132B" w:rsidR="008C5F0C" w:rsidRPr="00D944FD" w:rsidRDefault="008C5F0C" w:rsidP="008C5F0C">
      <w:pPr>
        <w:spacing w:after="0" w:line="240" w:lineRule="auto"/>
        <w:jc w:val="center"/>
        <w:rPr>
          <w:rFonts w:ascii="Arial" w:eastAsia="Times New Roman" w:hAnsi="Arial" w:cs="Arial"/>
          <w:b/>
          <w:sz w:val="40"/>
          <w:szCs w:val="40"/>
          <w:lang w:val="nn-NO" w:eastAsia="nn-NO"/>
        </w:rPr>
      </w:pPr>
      <w:r w:rsidRPr="00D944FD">
        <w:rPr>
          <w:rFonts w:ascii="Arial" w:eastAsia="Times New Roman" w:hAnsi="Arial" w:cs="Arial"/>
          <w:b/>
          <w:sz w:val="40"/>
          <w:szCs w:val="40"/>
          <w:lang w:val="nn-NO" w:eastAsia="nn-NO"/>
        </w:rPr>
        <w:t xml:space="preserve">del av gnr. </w:t>
      </w:r>
      <w:r w:rsidR="006D123D" w:rsidRPr="00D944FD">
        <w:rPr>
          <w:rFonts w:ascii="Arial" w:eastAsia="Times New Roman" w:hAnsi="Arial" w:cs="Arial"/>
          <w:b/>
          <w:sz w:val="40"/>
          <w:szCs w:val="40"/>
          <w:lang w:val="nn-NO" w:eastAsia="nn-NO"/>
        </w:rPr>
        <w:t>89</w:t>
      </w:r>
      <w:r w:rsidRPr="00D944FD">
        <w:rPr>
          <w:rFonts w:ascii="Arial" w:eastAsia="Times New Roman" w:hAnsi="Arial" w:cs="Arial"/>
          <w:b/>
          <w:sz w:val="40"/>
          <w:szCs w:val="40"/>
          <w:lang w:val="nn-NO" w:eastAsia="nn-NO"/>
        </w:rPr>
        <w:t xml:space="preserve"> bnr.</w:t>
      </w:r>
      <w:r w:rsidR="006D123D" w:rsidRPr="00D944FD">
        <w:rPr>
          <w:rFonts w:ascii="Arial" w:eastAsia="Times New Roman" w:hAnsi="Arial" w:cs="Arial"/>
          <w:b/>
          <w:sz w:val="40"/>
          <w:szCs w:val="40"/>
          <w:lang w:val="nn-NO" w:eastAsia="nn-NO"/>
        </w:rPr>
        <w:t xml:space="preserve"> 214</w:t>
      </w:r>
      <w:r w:rsidRPr="00D944FD">
        <w:rPr>
          <w:rFonts w:ascii="Arial" w:eastAsia="Times New Roman" w:hAnsi="Arial" w:cs="Arial"/>
          <w:b/>
          <w:sz w:val="40"/>
          <w:szCs w:val="40"/>
          <w:lang w:val="nn-NO" w:eastAsia="nn-NO"/>
        </w:rPr>
        <w:t xml:space="preserve"> </w:t>
      </w:r>
      <w:proofErr w:type="spellStart"/>
      <w:r w:rsidR="00451467" w:rsidRPr="00D944FD">
        <w:rPr>
          <w:rFonts w:ascii="Arial" w:eastAsia="Times New Roman" w:hAnsi="Arial" w:cs="Arial"/>
          <w:b/>
          <w:sz w:val="40"/>
          <w:szCs w:val="40"/>
          <w:lang w:val="nn-NO" w:eastAsia="nn-NO"/>
        </w:rPr>
        <w:t>m.fl</w:t>
      </w:r>
      <w:proofErr w:type="spellEnd"/>
      <w:r w:rsidR="00451467" w:rsidRPr="00D944FD">
        <w:rPr>
          <w:rFonts w:ascii="Arial" w:eastAsia="Times New Roman" w:hAnsi="Arial" w:cs="Arial"/>
          <w:b/>
          <w:sz w:val="40"/>
          <w:szCs w:val="40"/>
          <w:lang w:val="nn-NO" w:eastAsia="nn-NO"/>
        </w:rPr>
        <w:t>.</w:t>
      </w:r>
    </w:p>
    <w:p w14:paraId="466308E1" w14:textId="68439F62" w:rsidR="008C5F0C" w:rsidRPr="00D944FD" w:rsidRDefault="008C5F0C" w:rsidP="008C5F0C">
      <w:pPr>
        <w:spacing w:after="0" w:line="240" w:lineRule="auto"/>
        <w:jc w:val="center"/>
        <w:rPr>
          <w:rFonts w:ascii="Arial" w:eastAsia="Times New Roman" w:hAnsi="Arial" w:cs="Arial"/>
          <w:b/>
          <w:sz w:val="40"/>
          <w:szCs w:val="40"/>
          <w:lang w:val="nn-NO" w:eastAsia="nn-NO"/>
        </w:rPr>
      </w:pPr>
      <w:r w:rsidRPr="00D944FD">
        <w:rPr>
          <w:rFonts w:ascii="Arial" w:eastAsia="Times New Roman" w:hAnsi="Arial" w:cs="Arial"/>
          <w:b/>
          <w:sz w:val="40"/>
          <w:szCs w:val="40"/>
          <w:lang w:val="nn-NO" w:eastAsia="nn-NO"/>
        </w:rPr>
        <w:t xml:space="preserve">PlanID: </w:t>
      </w:r>
      <w:r w:rsidR="00AE3F39" w:rsidRPr="00D944FD">
        <w:rPr>
          <w:rFonts w:ascii="Arial" w:eastAsia="Times New Roman" w:hAnsi="Arial" w:cs="Arial"/>
          <w:b/>
          <w:sz w:val="40"/>
          <w:szCs w:val="40"/>
          <w:lang w:val="nn-NO" w:eastAsia="nn-NO"/>
        </w:rPr>
        <w:t>20</w:t>
      </w:r>
      <w:r w:rsidR="006D123D" w:rsidRPr="00D944FD">
        <w:rPr>
          <w:rFonts w:ascii="Arial" w:eastAsia="Times New Roman" w:hAnsi="Arial" w:cs="Arial"/>
          <w:b/>
          <w:sz w:val="40"/>
          <w:szCs w:val="40"/>
          <w:lang w:val="nn-NO" w:eastAsia="nn-NO"/>
        </w:rPr>
        <w:t>2002</w:t>
      </w:r>
    </w:p>
    <w:p w14:paraId="60587142" w14:textId="77777777" w:rsidR="008C5F0C" w:rsidRPr="00D944FD" w:rsidRDefault="008C5F0C" w:rsidP="008C5F0C">
      <w:pPr>
        <w:spacing w:after="0" w:line="240" w:lineRule="auto"/>
        <w:jc w:val="center"/>
        <w:rPr>
          <w:rFonts w:ascii="Arial" w:eastAsia="Times New Roman" w:hAnsi="Arial" w:cs="Arial"/>
          <w:b/>
          <w:sz w:val="40"/>
          <w:szCs w:val="40"/>
          <w:lang w:val="nn-NO" w:eastAsia="nn-NO"/>
        </w:rPr>
      </w:pPr>
    </w:p>
    <w:p w14:paraId="3BFDE2CB" w14:textId="77777777" w:rsidR="008C5F0C" w:rsidRPr="00D944FD" w:rsidRDefault="008C5F0C" w:rsidP="008C5F0C">
      <w:pPr>
        <w:spacing w:after="0" w:line="240" w:lineRule="auto"/>
        <w:jc w:val="center"/>
        <w:rPr>
          <w:rFonts w:ascii="Arial" w:eastAsia="Times New Roman" w:hAnsi="Arial" w:cs="Arial"/>
          <w:b/>
          <w:sz w:val="40"/>
          <w:szCs w:val="40"/>
          <w:lang w:val="nn-NO" w:eastAsia="nn-NO"/>
        </w:rPr>
      </w:pPr>
      <w:r w:rsidRPr="00D944FD">
        <w:rPr>
          <w:rFonts w:ascii="Arial" w:eastAsia="Times New Roman" w:hAnsi="Arial" w:cs="Arial"/>
          <w:b/>
          <w:sz w:val="40"/>
          <w:szCs w:val="40"/>
          <w:lang w:val="nn-NO" w:eastAsia="nn-NO"/>
        </w:rPr>
        <w:t>BØMLO KOMMUNE</w:t>
      </w:r>
    </w:p>
    <w:bookmarkEnd w:id="0"/>
    <w:p w14:paraId="15F25C37" w14:textId="77777777" w:rsidR="008C5F0C" w:rsidRPr="00D944FD" w:rsidRDefault="008C5F0C" w:rsidP="008C5F0C">
      <w:pPr>
        <w:spacing w:after="0" w:line="240" w:lineRule="auto"/>
        <w:jc w:val="center"/>
        <w:rPr>
          <w:rFonts w:ascii="Arial" w:eastAsia="Times New Roman" w:hAnsi="Arial" w:cs="Arial"/>
          <w:b/>
          <w:sz w:val="40"/>
          <w:szCs w:val="40"/>
          <w:lang w:val="nn-NO" w:eastAsia="nn-NO"/>
        </w:rPr>
      </w:pPr>
    </w:p>
    <w:p w14:paraId="1BE11CFD" w14:textId="77777777" w:rsidR="006D123D" w:rsidRPr="00D944FD" w:rsidRDefault="006D123D" w:rsidP="003C2E64">
      <w:pPr>
        <w:spacing w:after="0" w:line="240" w:lineRule="auto"/>
        <w:jc w:val="center"/>
        <w:rPr>
          <w:rFonts w:ascii="Arial" w:eastAsia="Times New Roman" w:hAnsi="Arial" w:cs="Arial"/>
          <w:b/>
          <w:sz w:val="40"/>
          <w:szCs w:val="40"/>
          <w:lang w:val="nn-NO" w:eastAsia="nn-NO"/>
        </w:rPr>
      </w:pPr>
    </w:p>
    <w:p w14:paraId="3323D68E" w14:textId="237B81C1" w:rsidR="00EF05CC" w:rsidRPr="00D944FD" w:rsidRDefault="00B83702" w:rsidP="00B83702">
      <w:pPr>
        <w:spacing w:after="0" w:line="240" w:lineRule="auto"/>
        <w:jc w:val="center"/>
        <w:rPr>
          <w:rFonts w:ascii="Arial" w:eastAsia="Times New Roman" w:hAnsi="Arial" w:cs="Arial"/>
          <w:b/>
          <w:sz w:val="40"/>
          <w:szCs w:val="40"/>
          <w:lang w:val="nn-NO" w:eastAsia="nn-NO"/>
        </w:rPr>
      </w:pPr>
      <w:r>
        <w:rPr>
          <w:rFonts w:ascii="Arial" w:eastAsia="Times New Roman" w:hAnsi="Arial" w:cs="Arial"/>
          <w:b/>
          <w:noProof/>
          <w:sz w:val="40"/>
          <w:szCs w:val="40"/>
          <w:lang w:val="nn-NO" w:eastAsia="nn-NO"/>
        </w:rPr>
        <w:drawing>
          <wp:inline distT="0" distB="0" distL="0" distR="0" wp14:anchorId="5EE7067D" wp14:editId="426478CF">
            <wp:extent cx="5761355" cy="4170045"/>
            <wp:effectExtent l="0" t="0" r="0" b="190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4170045"/>
                    </a:xfrm>
                    <a:prstGeom prst="rect">
                      <a:avLst/>
                    </a:prstGeom>
                    <a:noFill/>
                  </pic:spPr>
                </pic:pic>
              </a:graphicData>
            </a:graphic>
          </wp:inline>
        </w:drawing>
      </w:r>
    </w:p>
    <w:p w14:paraId="00EAD816" w14:textId="542D99CF" w:rsidR="00D000F3" w:rsidRDefault="00D000F3" w:rsidP="00644855">
      <w:pPr>
        <w:spacing w:after="0" w:line="240" w:lineRule="auto"/>
        <w:jc w:val="center"/>
        <w:rPr>
          <w:rFonts w:ascii="Arial" w:hAnsi="Arial" w:cs="Arial"/>
          <w:b/>
          <w:sz w:val="40"/>
          <w:szCs w:val="40"/>
          <w:lang w:val="nn-NO"/>
        </w:rPr>
      </w:pPr>
    </w:p>
    <w:p w14:paraId="74728C16" w14:textId="77777777" w:rsidR="00B83702" w:rsidRPr="00D944FD" w:rsidRDefault="00B83702" w:rsidP="00644855">
      <w:pPr>
        <w:spacing w:after="0" w:line="240" w:lineRule="auto"/>
        <w:jc w:val="center"/>
        <w:rPr>
          <w:rFonts w:ascii="Arial" w:hAnsi="Arial" w:cs="Arial"/>
          <w:b/>
          <w:sz w:val="40"/>
          <w:szCs w:val="40"/>
          <w:lang w:val="nn-NO"/>
        </w:rPr>
      </w:pPr>
    </w:p>
    <w:p w14:paraId="4C7076F1" w14:textId="77777777" w:rsidR="00D000F3" w:rsidRPr="00D944FD" w:rsidRDefault="00D000F3" w:rsidP="00644855">
      <w:pPr>
        <w:spacing w:after="0" w:line="240" w:lineRule="auto"/>
        <w:jc w:val="center"/>
        <w:rPr>
          <w:rFonts w:ascii="Arial" w:hAnsi="Arial" w:cs="Arial"/>
          <w:b/>
          <w:sz w:val="40"/>
          <w:szCs w:val="40"/>
          <w:lang w:val="nn-NO"/>
        </w:rPr>
      </w:pPr>
      <w:r w:rsidRPr="00D944FD">
        <w:rPr>
          <w:rFonts w:ascii="Arial" w:hAnsi="Arial" w:cs="Arial"/>
          <w:b/>
          <w:sz w:val="40"/>
          <w:szCs w:val="40"/>
          <w:lang w:val="nn-NO"/>
        </w:rPr>
        <w:t>FØRESEGNER</w:t>
      </w:r>
    </w:p>
    <w:p w14:paraId="118FE92D" w14:textId="77777777" w:rsidR="00D000F3" w:rsidRPr="00D944FD" w:rsidRDefault="00D000F3" w:rsidP="00644855">
      <w:pPr>
        <w:spacing w:after="0" w:line="240" w:lineRule="auto"/>
        <w:jc w:val="center"/>
        <w:rPr>
          <w:rFonts w:ascii="Arial" w:hAnsi="Arial" w:cs="Arial"/>
          <w:b/>
          <w:sz w:val="24"/>
          <w:szCs w:val="24"/>
          <w:lang w:val="nn-NO"/>
        </w:rPr>
      </w:pPr>
    </w:p>
    <w:p w14:paraId="58F11852" w14:textId="46A631CF" w:rsidR="00D000F3" w:rsidRPr="00D944FD" w:rsidRDefault="00E43A72" w:rsidP="00644855">
      <w:pPr>
        <w:spacing w:after="0" w:line="240" w:lineRule="auto"/>
        <w:jc w:val="center"/>
        <w:rPr>
          <w:rFonts w:ascii="Arial" w:hAnsi="Arial" w:cs="Arial"/>
          <w:sz w:val="40"/>
          <w:szCs w:val="40"/>
          <w:lang w:val="nn-NO"/>
        </w:rPr>
      </w:pPr>
      <w:bookmarkStart w:id="1" w:name="_Hlk63064371"/>
      <w:r>
        <w:rPr>
          <w:rFonts w:ascii="Arial" w:hAnsi="Arial" w:cs="Arial"/>
          <w:sz w:val="40"/>
          <w:szCs w:val="40"/>
          <w:lang w:val="nn-NO"/>
        </w:rPr>
        <w:t>M</w:t>
      </w:r>
      <w:r w:rsidR="00345426">
        <w:rPr>
          <w:rFonts w:ascii="Arial" w:hAnsi="Arial" w:cs="Arial"/>
          <w:sz w:val="40"/>
          <w:szCs w:val="40"/>
          <w:lang w:val="nn-NO"/>
        </w:rPr>
        <w:t>ai</w:t>
      </w:r>
      <w:r w:rsidR="00AE3F39" w:rsidRPr="00D944FD">
        <w:rPr>
          <w:rFonts w:ascii="Arial" w:hAnsi="Arial" w:cs="Arial"/>
          <w:sz w:val="40"/>
          <w:szCs w:val="40"/>
          <w:lang w:val="nn-NO"/>
        </w:rPr>
        <w:t xml:space="preserve"> 202</w:t>
      </w:r>
      <w:r w:rsidR="006D123D" w:rsidRPr="00D944FD">
        <w:rPr>
          <w:rFonts w:ascii="Arial" w:hAnsi="Arial" w:cs="Arial"/>
          <w:sz w:val="40"/>
          <w:szCs w:val="40"/>
          <w:lang w:val="nn-NO"/>
        </w:rPr>
        <w:t>1</w:t>
      </w:r>
    </w:p>
    <w:bookmarkEnd w:id="1"/>
    <w:p w14:paraId="343EEBBD" w14:textId="77777777" w:rsidR="00D000F3" w:rsidRPr="00D944FD" w:rsidRDefault="00D000F3" w:rsidP="00644855">
      <w:pPr>
        <w:spacing w:line="240" w:lineRule="auto"/>
        <w:rPr>
          <w:rFonts w:ascii="Arial" w:hAnsi="Arial" w:cs="Arial"/>
          <w:b/>
          <w:lang w:val="nn-NO"/>
        </w:rPr>
      </w:pPr>
      <w:r w:rsidRPr="00D944FD">
        <w:rPr>
          <w:rFonts w:ascii="Arial" w:hAnsi="Arial" w:cs="Arial"/>
          <w:b/>
          <w:sz w:val="40"/>
          <w:szCs w:val="40"/>
          <w:lang w:val="nn-NO"/>
        </w:rPr>
        <w:br w:type="page"/>
      </w:r>
    </w:p>
    <w:p w14:paraId="6CE6855A" w14:textId="77777777" w:rsidR="00D000F3" w:rsidRPr="00D944FD" w:rsidRDefault="00D000F3" w:rsidP="00DB3C85">
      <w:pPr>
        <w:spacing w:after="0" w:line="240" w:lineRule="auto"/>
        <w:ind w:left="993" w:hanging="993"/>
        <w:rPr>
          <w:rFonts w:ascii="Arial" w:hAnsi="Arial" w:cs="Arial"/>
          <w:b/>
          <w:sz w:val="24"/>
          <w:szCs w:val="24"/>
          <w:lang w:val="nn-NO"/>
        </w:rPr>
      </w:pPr>
      <w:r w:rsidRPr="00D944FD">
        <w:rPr>
          <w:rFonts w:ascii="Arial" w:hAnsi="Arial" w:cs="Arial"/>
          <w:b/>
          <w:sz w:val="24"/>
          <w:szCs w:val="24"/>
          <w:lang w:val="nn-NO"/>
        </w:rPr>
        <w:lastRenderedPageBreak/>
        <w:t>§ 1.0</w:t>
      </w:r>
      <w:r w:rsidRPr="00D944FD">
        <w:rPr>
          <w:rFonts w:ascii="Arial" w:hAnsi="Arial" w:cs="Arial"/>
          <w:b/>
          <w:sz w:val="24"/>
          <w:szCs w:val="24"/>
          <w:lang w:val="nn-NO"/>
        </w:rPr>
        <w:tab/>
        <w:t>GENERELT</w:t>
      </w:r>
    </w:p>
    <w:p w14:paraId="6296C9C6" w14:textId="77777777" w:rsidR="00D000F3" w:rsidRPr="00D944FD" w:rsidRDefault="00D000F3" w:rsidP="00DB3C85">
      <w:pPr>
        <w:spacing w:after="0" w:line="240" w:lineRule="auto"/>
        <w:ind w:left="993" w:hanging="993"/>
        <w:rPr>
          <w:rFonts w:ascii="Arial" w:hAnsi="Arial" w:cs="Arial"/>
          <w:b/>
          <w:sz w:val="24"/>
          <w:szCs w:val="24"/>
          <w:lang w:val="nn-NO"/>
        </w:rPr>
      </w:pPr>
    </w:p>
    <w:p w14:paraId="4DC7A957" w14:textId="6A9301E1" w:rsidR="00D000F3" w:rsidRPr="00D944FD" w:rsidRDefault="00D000F3" w:rsidP="00DB3C85">
      <w:pPr>
        <w:spacing w:after="0" w:line="240" w:lineRule="auto"/>
        <w:ind w:left="993" w:hanging="993"/>
        <w:rPr>
          <w:rFonts w:ascii="Arial" w:hAnsi="Arial" w:cs="Arial"/>
          <w:sz w:val="24"/>
          <w:szCs w:val="24"/>
          <w:lang w:val="nn-NO"/>
        </w:rPr>
      </w:pPr>
      <w:r w:rsidRPr="00D944FD">
        <w:rPr>
          <w:rFonts w:ascii="Arial" w:hAnsi="Arial" w:cs="Arial"/>
          <w:sz w:val="24"/>
          <w:szCs w:val="24"/>
          <w:lang w:val="nn-NO"/>
        </w:rPr>
        <w:t>§ 1.1</w:t>
      </w:r>
      <w:r w:rsidRPr="00D944FD">
        <w:rPr>
          <w:rFonts w:ascii="Arial" w:hAnsi="Arial" w:cs="Arial"/>
          <w:sz w:val="24"/>
          <w:szCs w:val="24"/>
          <w:lang w:val="nn-NO"/>
        </w:rPr>
        <w:tab/>
        <w:t xml:space="preserve">Det regulerte området er synt med grenseliner på plan datert </w:t>
      </w:r>
      <w:r w:rsidR="008E3AD8">
        <w:rPr>
          <w:rFonts w:ascii="Arial" w:hAnsi="Arial" w:cs="Arial"/>
          <w:sz w:val="24"/>
          <w:szCs w:val="24"/>
          <w:lang w:val="nn-NO"/>
        </w:rPr>
        <w:t>2</w:t>
      </w:r>
      <w:r w:rsidR="00643C3F">
        <w:rPr>
          <w:rFonts w:ascii="Arial" w:hAnsi="Arial" w:cs="Arial"/>
          <w:sz w:val="24"/>
          <w:szCs w:val="24"/>
          <w:lang w:val="nn-NO"/>
        </w:rPr>
        <w:t>4</w:t>
      </w:r>
      <w:r w:rsidR="00DD5580" w:rsidRPr="00D944FD">
        <w:rPr>
          <w:rFonts w:ascii="Arial" w:hAnsi="Arial" w:cs="Arial"/>
          <w:sz w:val="24"/>
          <w:szCs w:val="24"/>
          <w:lang w:val="nn-NO"/>
        </w:rPr>
        <w:t>.03.2021</w:t>
      </w:r>
      <w:r w:rsidR="00710D04" w:rsidRPr="00D944FD">
        <w:rPr>
          <w:rFonts w:ascii="Arial" w:hAnsi="Arial" w:cs="Arial"/>
          <w:sz w:val="24"/>
          <w:szCs w:val="24"/>
          <w:lang w:val="nn-NO"/>
        </w:rPr>
        <w:t>.</w:t>
      </w:r>
    </w:p>
    <w:p w14:paraId="7FB84478" w14:textId="77777777" w:rsidR="00D000F3" w:rsidRPr="00D944FD" w:rsidRDefault="00D000F3" w:rsidP="00DB3C85">
      <w:pPr>
        <w:spacing w:after="0" w:line="240" w:lineRule="auto"/>
        <w:ind w:left="993" w:hanging="993"/>
        <w:rPr>
          <w:rFonts w:ascii="Arial" w:hAnsi="Arial" w:cs="Arial"/>
          <w:b/>
          <w:sz w:val="24"/>
          <w:szCs w:val="24"/>
          <w:lang w:val="nn-NO"/>
        </w:rPr>
      </w:pPr>
    </w:p>
    <w:p w14:paraId="5B27B5F0" w14:textId="77777777" w:rsidR="00D000F3" w:rsidRPr="00D944FD" w:rsidRDefault="00D000F3" w:rsidP="00DB3C85">
      <w:pPr>
        <w:spacing w:after="0" w:line="240" w:lineRule="auto"/>
        <w:ind w:left="993" w:hanging="993"/>
        <w:rPr>
          <w:rFonts w:ascii="Arial" w:hAnsi="Arial" w:cs="Arial"/>
          <w:sz w:val="24"/>
          <w:szCs w:val="24"/>
          <w:lang w:val="nn-NO"/>
        </w:rPr>
      </w:pPr>
      <w:r w:rsidRPr="00D944FD">
        <w:rPr>
          <w:rFonts w:ascii="Arial" w:hAnsi="Arial" w:cs="Arial"/>
          <w:sz w:val="24"/>
          <w:szCs w:val="24"/>
          <w:lang w:val="nn-NO"/>
        </w:rPr>
        <w:t>§ 1.2</w:t>
      </w:r>
      <w:r w:rsidRPr="00D944FD">
        <w:rPr>
          <w:rFonts w:ascii="Arial" w:hAnsi="Arial" w:cs="Arial"/>
          <w:sz w:val="24"/>
          <w:szCs w:val="24"/>
          <w:lang w:val="nn-NO"/>
        </w:rPr>
        <w:tab/>
        <w:t>Planområdet skal nyttast til følgjande formål:</w:t>
      </w:r>
    </w:p>
    <w:p w14:paraId="1D7BAC41" w14:textId="77777777" w:rsidR="00DB3C85" w:rsidRPr="00D944FD" w:rsidRDefault="00DB3C85" w:rsidP="00DB3C85">
      <w:pPr>
        <w:spacing w:after="0" w:line="240" w:lineRule="auto"/>
        <w:ind w:left="993" w:hanging="993"/>
        <w:rPr>
          <w:rFonts w:ascii="Arial" w:hAnsi="Arial" w:cs="Arial"/>
          <w:sz w:val="24"/>
          <w:szCs w:val="24"/>
          <w:lang w:val="nn-NO"/>
        </w:rPr>
      </w:pPr>
    </w:p>
    <w:p w14:paraId="2C8BFAF4" w14:textId="77777777" w:rsidR="00DB3C85" w:rsidRPr="00D944FD" w:rsidRDefault="00DB3C85" w:rsidP="00DB3C85">
      <w:pPr>
        <w:autoSpaceDE w:val="0"/>
        <w:autoSpaceDN w:val="0"/>
        <w:adjustRightInd w:val="0"/>
        <w:spacing w:after="0" w:line="360" w:lineRule="auto"/>
        <w:ind w:left="993"/>
        <w:rPr>
          <w:rFonts w:ascii="Arial" w:hAnsi="Arial" w:cs="Arial"/>
          <w:sz w:val="24"/>
          <w:szCs w:val="24"/>
          <w:u w:val="single"/>
          <w:lang w:val="nn-NO"/>
        </w:rPr>
      </w:pPr>
      <w:r w:rsidRPr="00D944FD">
        <w:rPr>
          <w:rFonts w:ascii="Arial" w:hAnsi="Arial" w:cs="Arial"/>
          <w:sz w:val="24"/>
          <w:szCs w:val="24"/>
          <w:u w:val="single"/>
          <w:lang w:val="nn-NO"/>
        </w:rPr>
        <w:t>PBL §12-5. Arealføremål i reguleringsplan</w:t>
      </w:r>
    </w:p>
    <w:p w14:paraId="1127251B" w14:textId="07CC17AF" w:rsidR="00DB3C85" w:rsidRPr="00D944FD" w:rsidRDefault="00DB3C85" w:rsidP="00DB3C85">
      <w:pPr>
        <w:pStyle w:val="Listeavsnitt"/>
        <w:numPr>
          <w:ilvl w:val="0"/>
          <w:numId w:val="3"/>
        </w:numPr>
        <w:spacing w:after="0" w:line="240" w:lineRule="auto"/>
        <w:rPr>
          <w:rFonts w:ascii="Arial" w:hAnsi="Arial" w:cs="Arial"/>
          <w:b/>
          <w:sz w:val="24"/>
          <w:szCs w:val="24"/>
          <w:lang w:val="nn-NO"/>
        </w:rPr>
      </w:pPr>
      <w:r w:rsidRPr="00D944FD">
        <w:rPr>
          <w:rFonts w:ascii="Arial" w:hAnsi="Arial" w:cs="Arial"/>
          <w:b/>
          <w:sz w:val="24"/>
          <w:szCs w:val="24"/>
          <w:lang w:val="nn-NO"/>
        </w:rPr>
        <w:t>Bygningar og anlegg</w:t>
      </w:r>
      <w:r w:rsidR="00DD5580" w:rsidRPr="00D944FD">
        <w:rPr>
          <w:rFonts w:ascii="Arial" w:hAnsi="Arial" w:cs="Arial"/>
          <w:b/>
          <w:sz w:val="24"/>
          <w:szCs w:val="24"/>
          <w:lang w:val="nn-NO"/>
        </w:rPr>
        <w:t xml:space="preserve"> (§12-5. Nr. 1)</w:t>
      </w:r>
    </w:p>
    <w:p w14:paraId="25C734B5" w14:textId="4F4D3541" w:rsidR="00DB3C85" w:rsidRPr="00D944FD" w:rsidRDefault="00DB3C85" w:rsidP="00DB3C85">
      <w:pPr>
        <w:pStyle w:val="Listeavsnitt"/>
        <w:spacing w:after="0" w:line="240" w:lineRule="auto"/>
        <w:ind w:left="1350"/>
        <w:rPr>
          <w:rFonts w:ascii="Arial" w:hAnsi="Arial" w:cs="Arial"/>
          <w:sz w:val="24"/>
          <w:szCs w:val="24"/>
          <w:lang w:val="nn-NO"/>
        </w:rPr>
      </w:pPr>
      <w:r w:rsidRPr="00D944FD">
        <w:rPr>
          <w:rFonts w:ascii="Arial" w:hAnsi="Arial" w:cs="Arial"/>
          <w:sz w:val="24"/>
          <w:szCs w:val="24"/>
          <w:lang w:val="nn-NO"/>
        </w:rPr>
        <w:t>Bustader - frittliggjande – småhus, BF</w:t>
      </w:r>
      <w:r w:rsidR="00710D04" w:rsidRPr="00D944FD">
        <w:rPr>
          <w:rFonts w:ascii="Arial" w:hAnsi="Arial" w:cs="Arial"/>
          <w:sz w:val="24"/>
          <w:szCs w:val="24"/>
          <w:lang w:val="nn-NO"/>
        </w:rPr>
        <w:t>S</w:t>
      </w:r>
    </w:p>
    <w:p w14:paraId="663DCA8F" w14:textId="1E036EB7" w:rsidR="00DB3C85" w:rsidRPr="00D944FD" w:rsidRDefault="00DB3C85" w:rsidP="00DB3C85">
      <w:pPr>
        <w:pStyle w:val="Listeavsnitt"/>
        <w:spacing w:after="0" w:line="240" w:lineRule="auto"/>
        <w:ind w:left="1350"/>
        <w:rPr>
          <w:rFonts w:ascii="Arial" w:hAnsi="Arial" w:cs="Arial"/>
          <w:sz w:val="24"/>
          <w:szCs w:val="24"/>
          <w:lang w:val="nn-NO"/>
        </w:rPr>
      </w:pPr>
      <w:r w:rsidRPr="00D944FD">
        <w:rPr>
          <w:rFonts w:ascii="Arial" w:hAnsi="Arial" w:cs="Arial"/>
          <w:sz w:val="24"/>
          <w:szCs w:val="24"/>
          <w:lang w:val="nn-NO"/>
        </w:rPr>
        <w:t>Bustader - konsentrert – småhus, BK</w:t>
      </w:r>
      <w:r w:rsidR="00710D04" w:rsidRPr="00D944FD">
        <w:rPr>
          <w:rFonts w:ascii="Arial" w:hAnsi="Arial" w:cs="Arial"/>
          <w:sz w:val="24"/>
          <w:szCs w:val="24"/>
          <w:lang w:val="nn-NO"/>
        </w:rPr>
        <w:t>S</w:t>
      </w:r>
      <w:r w:rsidRPr="00D944FD">
        <w:rPr>
          <w:rFonts w:ascii="Arial" w:hAnsi="Arial" w:cs="Arial"/>
          <w:sz w:val="24"/>
          <w:szCs w:val="24"/>
          <w:lang w:val="nn-NO"/>
        </w:rPr>
        <w:t>1-BK</w:t>
      </w:r>
      <w:r w:rsidR="00710D04" w:rsidRPr="00D944FD">
        <w:rPr>
          <w:rFonts w:ascii="Arial" w:hAnsi="Arial" w:cs="Arial"/>
          <w:sz w:val="24"/>
          <w:szCs w:val="24"/>
          <w:lang w:val="nn-NO"/>
        </w:rPr>
        <w:t>S</w:t>
      </w:r>
      <w:r w:rsidR="00DD5580" w:rsidRPr="00D944FD">
        <w:rPr>
          <w:rFonts w:ascii="Arial" w:hAnsi="Arial" w:cs="Arial"/>
          <w:sz w:val="24"/>
          <w:szCs w:val="24"/>
          <w:lang w:val="nn-NO"/>
        </w:rPr>
        <w:t>4</w:t>
      </w:r>
    </w:p>
    <w:p w14:paraId="6B90C2BD" w14:textId="41235069" w:rsidR="00DB3C85" w:rsidRPr="00D944FD" w:rsidRDefault="00DB3C85" w:rsidP="00DB3C85">
      <w:pPr>
        <w:pStyle w:val="Listeavsnitt"/>
        <w:spacing w:after="0" w:line="240" w:lineRule="auto"/>
        <w:ind w:left="1350"/>
        <w:rPr>
          <w:rFonts w:ascii="Arial" w:hAnsi="Arial" w:cs="Arial"/>
          <w:sz w:val="24"/>
          <w:szCs w:val="24"/>
          <w:lang w:val="nn-NO"/>
        </w:rPr>
      </w:pPr>
      <w:r w:rsidRPr="00D944FD">
        <w:rPr>
          <w:rFonts w:ascii="Arial" w:hAnsi="Arial" w:cs="Arial"/>
          <w:sz w:val="24"/>
          <w:szCs w:val="24"/>
          <w:lang w:val="nn-NO"/>
        </w:rPr>
        <w:t xml:space="preserve">Renovasjonsanlegg, </w:t>
      </w:r>
      <w:proofErr w:type="spellStart"/>
      <w:r w:rsidR="00710D04" w:rsidRPr="00D944FD">
        <w:rPr>
          <w:rFonts w:ascii="Arial" w:hAnsi="Arial" w:cs="Arial"/>
          <w:sz w:val="24"/>
          <w:szCs w:val="24"/>
          <w:lang w:val="nn-NO"/>
        </w:rPr>
        <w:t>f_BRE</w:t>
      </w:r>
      <w:proofErr w:type="spellEnd"/>
      <w:r w:rsidRPr="00D944FD">
        <w:rPr>
          <w:rFonts w:ascii="Arial" w:hAnsi="Arial" w:cs="Arial"/>
          <w:sz w:val="24"/>
          <w:szCs w:val="24"/>
          <w:lang w:val="nn-NO"/>
        </w:rPr>
        <w:t xml:space="preserve"> </w:t>
      </w:r>
    </w:p>
    <w:p w14:paraId="2B8BB0FE" w14:textId="77777777" w:rsidR="00DB3C85" w:rsidRPr="00D944FD" w:rsidRDefault="00DB3C85" w:rsidP="00DB3C85">
      <w:pPr>
        <w:pStyle w:val="Listeavsnitt"/>
        <w:spacing w:after="0" w:line="240" w:lineRule="auto"/>
        <w:ind w:left="1350"/>
        <w:rPr>
          <w:rFonts w:ascii="Arial" w:hAnsi="Arial" w:cs="Arial"/>
          <w:sz w:val="24"/>
          <w:szCs w:val="24"/>
          <w:lang w:val="nn-NO"/>
        </w:rPr>
      </w:pPr>
      <w:r w:rsidRPr="00D944FD">
        <w:rPr>
          <w:rFonts w:ascii="Arial" w:hAnsi="Arial" w:cs="Arial"/>
          <w:sz w:val="24"/>
          <w:szCs w:val="24"/>
          <w:lang w:val="nn-NO"/>
        </w:rPr>
        <w:t xml:space="preserve">Leikeplass, </w:t>
      </w:r>
      <w:r w:rsidR="00710D04" w:rsidRPr="00D944FD">
        <w:rPr>
          <w:rFonts w:ascii="Arial" w:hAnsi="Arial" w:cs="Arial"/>
          <w:sz w:val="24"/>
          <w:szCs w:val="24"/>
          <w:lang w:val="nn-NO"/>
        </w:rPr>
        <w:t>f_BLK1-f_BLK2</w:t>
      </w:r>
    </w:p>
    <w:p w14:paraId="2911BC25" w14:textId="77777777" w:rsidR="00DB3C85" w:rsidRPr="00D944FD" w:rsidRDefault="00DB3C85" w:rsidP="00DB3C85">
      <w:pPr>
        <w:pStyle w:val="Listeavsnitt"/>
        <w:spacing w:after="0" w:line="240" w:lineRule="auto"/>
        <w:ind w:left="1350"/>
        <w:rPr>
          <w:rFonts w:ascii="Arial" w:hAnsi="Arial" w:cs="Arial"/>
          <w:sz w:val="24"/>
          <w:szCs w:val="24"/>
          <w:lang w:val="nn-NO"/>
        </w:rPr>
      </w:pPr>
    </w:p>
    <w:p w14:paraId="286B8FF0" w14:textId="682D61F7" w:rsidR="00DB3C85" w:rsidRPr="00D944FD" w:rsidRDefault="00DB3C85" w:rsidP="00DB3C85">
      <w:pPr>
        <w:pStyle w:val="Listeavsnitt"/>
        <w:numPr>
          <w:ilvl w:val="0"/>
          <w:numId w:val="3"/>
        </w:numPr>
        <w:spacing w:after="0" w:line="240" w:lineRule="auto"/>
        <w:rPr>
          <w:rFonts w:ascii="Arial" w:hAnsi="Arial" w:cs="Arial"/>
          <w:b/>
          <w:sz w:val="24"/>
          <w:szCs w:val="24"/>
          <w:lang w:val="nn-NO"/>
        </w:rPr>
      </w:pPr>
      <w:r w:rsidRPr="00D944FD">
        <w:rPr>
          <w:rFonts w:ascii="Arial" w:hAnsi="Arial" w:cs="Arial"/>
          <w:b/>
          <w:sz w:val="24"/>
          <w:szCs w:val="24"/>
          <w:lang w:val="nn-NO"/>
        </w:rPr>
        <w:t>Samferdsleanlegg og teknisk infrastruktur</w:t>
      </w:r>
      <w:r w:rsidR="00DD5580" w:rsidRPr="00D944FD">
        <w:rPr>
          <w:rFonts w:ascii="Arial" w:hAnsi="Arial" w:cs="Arial"/>
          <w:b/>
          <w:sz w:val="24"/>
          <w:szCs w:val="24"/>
          <w:lang w:val="nn-NO"/>
        </w:rPr>
        <w:t xml:space="preserve"> (§12-5. Nr. 2)</w:t>
      </w:r>
    </w:p>
    <w:p w14:paraId="417DC261" w14:textId="39883081" w:rsidR="00DB3C85" w:rsidRPr="00D944FD" w:rsidRDefault="000601A2" w:rsidP="00DB3C85">
      <w:pPr>
        <w:pStyle w:val="Listeavsnitt"/>
        <w:spacing w:after="0" w:line="240" w:lineRule="auto"/>
        <w:ind w:left="1350"/>
        <w:rPr>
          <w:rFonts w:ascii="Arial" w:hAnsi="Arial" w:cs="Arial"/>
          <w:sz w:val="24"/>
          <w:szCs w:val="24"/>
          <w:lang w:val="nn-NO"/>
        </w:rPr>
      </w:pPr>
      <w:r w:rsidRPr="00D944FD">
        <w:rPr>
          <w:rFonts w:ascii="Arial" w:hAnsi="Arial" w:cs="Arial"/>
          <w:sz w:val="24"/>
          <w:szCs w:val="24"/>
          <w:lang w:val="nn-NO"/>
        </w:rPr>
        <w:t xml:space="preserve">Køyreveg, </w:t>
      </w:r>
      <w:r w:rsidR="00DD5580" w:rsidRPr="00D944FD">
        <w:rPr>
          <w:rFonts w:ascii="Arial" w:hAnsi="Arial" w:cs="Arial"/>
          <w:sz w:val="24"/>
          <w:szCs w:val="24"/>
          <w:lang w:val="nn-NO"/>
        </w:rPr>
        <w:t>o_SKV1, f_SKV2 – f_SKV5</w:t>
      </w:r>
    </w:p>
    <w:p w14:paraId="1096D510" w14:textId="2D8D593D" w:rsidR="00DF5E4C" w:rsidRPr="00D944FD" w:rsidRDefault="00DF5E4C" w:rsidP="00710D04">
      <w:pPr>
        <w:pStyle w:val="Listeavsnitt"/>
        <w:spacing w:after="0" w:line="240" w:lineRule="auto"/>
        <w:ind w:left="1350"/>
        <w:rPr>
          <w:rFonts w:ascii="Arial" w:hAnsi="Arial" w:cs="Arial"/>
          <w:sz w:val="24"/>
          <w:szCs w:val="24"/>
          <w:lang w:val="nn-NO"/>
        </w:rPr>
      </w:pPr>
      <w:r w:rsidRPr="00D944FD">
        <w:rPr>
          <w:rFonts w:ascii="Arial" w:hAnsi="Arial" w:cs="Arial"/>
          <w:sz w:val="24"/>
          <w:szCs w:val="24"/>
          <w:lang w:val="nn-NO"/>
        </w:rPr>
        <w:t xml:space="preserve">Fortau, </w:t>
      </w:r>
      <w:r w:rsidR="00DD5580" w:rsidRPr="00D944FD">
        <w:rPr>
          <w:rFonts w:ascii="Arial" w:hAnsi="Arial" w:cs="Arial"/>
          <w:sz w:val="24"/>
          <w:szCs w:val="24"/>
          <w:lang w:val="nn-NO"/>
        </w:rPr>
        <w:t>f_SF1 – f_SF3</w:t>
      </w:r>
    </w:p>
    <w:p w14:paraId="7BFDA346" w14:textId="25715F0B" w:rsidR="00710D04" w:rsidRPr="00D944FD" w:rsidRDefault="00710D04" w:rsidP="00710D04">
      <w:pPr>
        <w:pStyle w:val="Listeavsnitt"/>
        <w:spacing w:after="0" w:line="240" w:lineRule="auto"/>
        <w:ind w:left="1350"/>
        <w:rPr>
          <w:rFonts w:ascii="Arial" w:hAnsi="Arial" w:cs="Arial"/>
          <w:sz w:val="24"/>
          <w:szCs w:val="24"/>
          <w:lang w:val="nn-NO"/>
        </w:rPr>
      </w:pPr>
      <w:r w:rsidRPr="00D944FD">
        <w:rPr>
          <w:rFonts w:ascii="Arial" w:hAnsi="Arial" w:cs="Arial"/>
          <w:sz w:val="24"/>
          <w:szCs w:val="24"/>
          <w:lang w:val="nn-NO"/>
        </w:rPr>
        <w:t xml:space="preserve">Gangveg/gangareal, </w:t>
      </w:r>
      <w:r w:rsidR="00DD5580" w:rsidRPr="00D944FD">
        <w:rPr>
          <w:rFonts w:ascii="Arial" w:hAnsi="Arial" w:cs="Arial"/>
          <w:sz w:val="24"/>
          <w:szCs w:val="24"/>
          <w:lang w:val="nn-NO"/>
        </w:rPr>
        <w:t>f_SGG1 - f_SGG3</w:t>
      </w:r>
    </w:p>
    <w:p w14:paraId="4C6DA74B" w14:textId="42278929" w:rsidR="00DB3C85" w:rsidRPr="00D944FD" w:rsidRDefault="00DB3C85" w:rsidP="00DB3C85">
      <w:pPr>
        <w:pStyle w:val="Listeavsnitt"/>
        <w:spacing w:after="0" w:line="240" w:lineRule="auto"/>
        <w:ind w:left="1350"/>
        <w:rPr>
          <w:rFonts w:ascii="Arial" w:hAnsi="Arial" w:cs="Arial"/>
          <w:sz w:val="24"/>
          <w:szCs w:val="24"/>
          <w:lang w:val="nn-NO"/>
        </w:rPr>
      </w:pPr>
      <w:r w:rsidRPr="00D944FD">
        <w:rPr>
          <w:rFonts w:ascii="Arial" w:hAnsi="Arial" w:cs="Arial"/>
          <w:sz w:val="24"/>
          <w:szCs w:val="24"/>
          <w:lang w:val="nn-NO"/>
        </w:rPr>
        <w:t xml:space="preserve">Annan veggrunn </w:t>
      </w:r>
      <w:r w:rsidR="00DF5E4C" w:rsidRPr="00D944FD">
        <w:rPr>
          <w:rFonts w:ascii="Arial" w:hAnsi="Arial" w:cs="Arial"/>
          <w:sz w:val="24"/>
          <w:szCs w:val="24"/>
          <w:lang w:val="nn-NO"/>
        </w:rPr>
        <w:t>–</w:t>
      </w:r>
      <w:r w:rsidRPr="00D944FD">
        <w:rPr>
          <w:rFonts w:ascii="Arial" w:hAnsi="Arial" w:cs="Arial"/>
          <w:sz w:val="24"/>
          <w:szCs w:val="24"/>
          <w:lang w:val="nn-NO"/>
        </w:rPr>
        <w:t xml:space="preserve"> grøntareal</w:t>
      </w:r>
      <w:r w:rsidR="00DF5E4C" w:rsidRPr="00D944FD">
        <w:rPr>
          <w:rFonts w:ascii="Arial" w:hAnsi="Arial" w:cs="Arial"/>
          <w:sz w:val="24"/>
          <w:szCs w:val="24"/>
          <w:lang w:val="nn-NO"/>
        </w:rPr>
        <w:t xml:space="preserve">, </w:t>
      </w:r>
      <w:r w:rsidR="00DD5580" w:rsidRPr="00D944FD">
        <w:rPr>
          <w:rFonts w:ascii="Arial" w:hAnsi="Arial" w:cs="Arial"/>
          <w:sz w:val="24"/>
          <w:szCs w:val="24"/>
          <w:lang w:val="nn-NO"/>
        </w:rPr>
        <w:t>o_SVG1, o_SVG2, f_SVG3 - f_SVG7</w:t>
      </w:r>
    </w:p>
    <w:p w14:paraId="25B7D39F" w14:textId="4EE080D6" w:rsidR="00DB3C85" w:rsidRPr="00D944FD" w:rsidRDefault="00DB3C85" w:rsidP="00DD5580">
      <w:pPr>
        <w:pStyle w:val="Listeavsnitt"/>
        <w:spacing w:after="0" w:line="240" w:lineRule="auto"/>
        <w:ind w:left="1350"/>
        <w:rPr>
          <w:rFonts w:ascii="Arial" w:hAnsi="Arial" w:cs="Arial"/>
          <w:sz w:val="24"/>
          <w:szCs w:val="24"/>
          <w:lang w:val="nn-NO"/>
        </w:rPr>
      </w:pPr>
      <w:r w:rsidRPr="00D944FD">
        <w:rPr>
          <w:rFonts w:ascii="Arial" w:hAnsi="Arial" w:cs="Arial"/>
          <w:sz w:val="24"/>
          <w:szCs w:val="24"/>
          <w:lang w:val="nn-NO"/>
        </w:rPr>
        <w:t xml:space="preserve">Parkeringsplassar, </w:t>
      </w:r>
      <w:r w:rsidR="00DF5E4C" w:rsidRPr="00D944FD">
        <w:rPr>
          <w:rFonts w:ascii="Arial" w:hAnsi="Arial" w:cs="Arial"/>
          <w:sz w:val="24"/>
          <w:szCs w:val="24"/>
          <w:lang w:val="nn-NO"/>
        </w:rPr>
        <w:t>f_SPP1</w:t>
      </w:r>
      <w:r w:rsidR="00643C3F">
        <w:rPr>
          <w:rFonts w:ascii="Arial" w:hAnsi="Arial" w:cs="Arial"/>
          <w:sz w:val="24"/>
          <w:szCs w:val="24"/>
          <w:lang w:val="nn-NO"/>
        </w:rPr>
        <w:t xml:space="preserve"> </w:t>
      </w:r>
    </w:p>
    <w:p w14:paraId="09021CF3" w14:textId="5C5F3C77" w:rsidR="00DD5580" w:rsidRPr="00DD5580" w:rsidRDefault="00DD5580" w:rsidP="00DD5580">
      <w:pPr>
        <w:pStyle w:val="Listeavsnitt"/>
        <w:spacing w:after="0" w:line="240" w:lineRule="auto"/>
        <w:ind w:left="1350"/>
        <w:rPr>
          <w:rFonts w:ascii="Arial" w:hAnsi="Arial" w:cs="Arial"/>
          <w:sz w:val="24"/>
          <w:szCs w:val="24"/>
          <w:lang w:val="nn-NO"/>
        </w:rPr>
      </w:pPr>
    </w:p>
    <w:p w14:paraId="311D48C8" w14:textId="1E7284CD" w:rsidR="00DD5580" w:rsidRPr="00DD5580" w:rsidRDefault="00DD5580" w:rsidP="00A56AF7">
      <w:pPr>
        <w:pStyle w:val="Listeavsnitt"/>
        <w:numPr>
          <w:ilvl w:val="0"/>
          <w:numId w:val="3"/>
        </w:numPr>
        <w:spacing w:after="0" w:line="240" w:lineRule="auto"/>
        <w:rPr>
          <w:rFonts w:ascii="Arial" w:hAnsi="Arial" w:cs="Arial"/>
          <w:b/>
          <w:sz w:val="24"/>
          <w:szCs w:val="24"/>
          <w:lang w:val="nn-NO"/>
        </w:rPr>
      </w:pPr>
      <w:r w:rsidRPr="00DD5580">
        <w:rPr>
          <w:rFonts w:ascii="Arial" w:hAnsi="Arial" w:cs="Arial"/>
          <w:b/>
          <w:sz w:val="24"/>
          <w:szCs w:val="24"/>
          <w:lang w:val="nn-NO"/>
        </w:rPr>
        <w:tab/>
        <w:t>Grøntstruktur (§12-5. Nr. 3)</w:t>
      </w:r>
    </w:p>
    <w:p w14:paraId="4B7DE477" w14:textId="0116DA12" w:rsidR="00DD5580" w:rsidRPr="00DD5580" w:rsidRDefault="00DD5580" w:rsidP="00DD5580">
      <w:pPr>
        <w:spacing w:after="0" w:line="240" w:lineRule="auto"/>
        <w:ind w:left="993" w:hanging="993"/>
        <w:rPr>
          <w:rFonts w:ascii="Arial" w:hAnsi="Arial" w:cs="Arial"/>
          <w:sz w:val="24"/>
          <w:lang w:val="nn-NO"/>
        </w:rPr>
      </w:pPr>
      <w:r w:rsidRPr="00DD5580">
        <w:rPr>
          <w:rFonts w:ascii="Arial" w:hAnsi="Arial" w:cs="Arial"/>
          <w:sz w:val="24"/>
          <w:szCs w:val="24"/>
          <w:lang w:val="nn-NO"/>
        </w:rPr>
        <w:tab/>
      </w:r>
      <w:r w:rsidRPr="00DD5580">
        <w:rPr>
          <w:rFonts w:ascii="Arial" w:hAnsi="Arial" w:cs="Arial"/>
          <w:sz w:val="24"/>
          <w:szCs w:val="24"/>
          <w:lang w:val="nn-NO"/>
        </w:rPr>
        <w:tab/>
      </w:r>
      <w:r w:rsidRPr="00DD5580">
        <w:rPr>
          <w:rFonts w:ascii="Arial" w:hAnsi="Arial" w:cs="Arial"/>
          <w:sz w:val="24"/>
          <w:lang w:val="nn-NO"/>
        </w:rPr>
        <w:t>Friområde (3040), GF</w:t>
      </w:r>
      <w:r w:rsidRPr="00D944FD">
        <w:rPr>
          <w:rFonts w:ascii="Arial" w:hAnsi="Arial" w:cs="Arial"/>
          <w:sz w:val="24"/>
          <w:lang w:val="nn-NO"/>
        </w:rPr>
        <w:t>1 – GF2</w:t>
      </w:r>
    </w:p>
    <w:p w14:paraId="183E3968" w14:textId="34737B6A" w:rsidR="00DB3C85" w:rsidRPr="00D944FD" w:rsidRDefault="00DB3C85" w:rsidP="00DF5E4C">
      <w:pPr>
        <w:pStyle w:val="Listeavsnitt"/>
        <w:spacing w:after="0" w:line="240" w:lineRule="auto"/>
        <w:ind w:left="1350"/>
        <w:rPr>
          <w:rFonts w:ascii="Arial" w:hAnsi="Arial" w:cs="Arial"/>
          <w:sz w:val="24"/>
          <w:szCs w:val="24"/>
          <w:lang w:val="nn-NO"/>
        </w:rPr>
      </w:pPr>
    </w:p>
    <w:p w14:paraId="6ADF2A2E" w14:textId="51F3C754" w:rsidR="00DD5580" w:rsidRPr="00D944FD" w:rsidRDefault="00DD5580" w:rsidP="00A56AF7">
      <w:pPr>
        <w:pStyle w:val="Listeavsnitt"/>
        <w:numPr>
          <w:ilvl w:val="0"/>
          <w:numId w:val="3"/>
        </w:numPr>
        <w:spacing w:after="0" w:line="240" w:lineRule="auto"/>
        <w:rPr>
          <w:rFonts w:ascii="Arial" w:hAnsi="Arial" w:cs="Arial"/>
          <w:b/>
          <w:sz w:val="24"/>
          <w:szCs w:val="24"/>
          <w:lang w:val="nn-NO"/>
        </w:rPr>
      </w:pPr>
      <w:bookmarkStart w:id="2" w:name="_Hlk67056034"/>
      <w:r w:rsidRPr="00D944FD">
        <w:rPr>
          <w:rFonts w:ascii="Arial" w:hAnsi="Arial" w:cs="Arial"/>
          <w:b/>
          <w:sz w:val="24"/>
          <w:szCs w:val="24"/>
          <w:lang w:val="nn-NO"/>
        </w:rPr>
        <w:t>Omsynssoner (</w:t>
      </w:r>
      <w:proofErr w:type="spellStart"/>
      <w:r w:rsidRPr="00D944FD">
        <w:rPr>
          <w:rFonts w:ascii="Arial" w:hAnsi="Arial" w:cs="Arial"/>
          <w:b/>
          <w:sz w:val="24"/>
          <w:szCs w:val="24"/>
          <w:lang w:val="nn-NO"/>
        </w:rPr>
        <w:t>pbl</w:t>
      </w:r>
      <w:proofErr w:type="spellEnd"/>
      <w:r w:rsidRPr="00D944FD">
        <w:rPr>
          <w:rFonts w:ascii="Arial" w:hAnsi="Arial" w:cs="Arial"/>
          <w:b/>
          <w:sz w:val="24"/>
          <w:szCs w:val="24"/>
          <w:lang w:val="nn-NO"/>
        </w:rPr>
        <w:t>. §12-6)</w:t>
      </w:r>
    </w:p>
    <w:bookmarkEnd w:id="2"/>
    <w:p w14:paraId="0E62087F" w14:textId="547C6962" w:rsidR="00DD5580" w:rsidRPr="00D944FD" w:rsidRDefault="00DD5580" w:rsidP="00A56AF7">
      <w:pPr>
        <w:pStyle w:val="Listeavsnitt"/>
        <w:spacing w:after="0" w:line="240" w:lineRule="auto"/>
        <w:ind w:left="1350"/>
        <w:rPr>
          <w:rFonts w:ascii="Arial" w:hAnsi="Arial" w:cs="Arial"/>
          <w:sz w:val="24"/>
          <w:szCs w:val="24"/>
          <w:lang w:val="nn-NO"/>
        </w:rPr>
      </w:pPr>
      <w:proofErr w:type="spellStart"/>
      <w:r w:rsidRPr="00D944FD">
        <w:rPr>
          <w:rFonts w:ascii="Arial" w:hAnsi="Arial" w:cs="Arial"/>
          <w:sz w:val="24"/>
          <w:szCs w:val="24"/>
          <w:lang w:val="nn-NO"/>
        </w:rPr>
        <w:t>Frisikt</w:t>
      </w:r>
      <w:proofErr w:type="spellEnd"/>
      <w:r w:rsidRPr="00D944FD">
        <w:rPr>
          <w:rFonts w:ascii="Arial" w:hAnsi="Arial" w:cs="Arial"/>
          <w:sz w:val="24"/>
          <w:szCs w:val="24"/>
          <w:lang w:val="nn-NO"/>
        </w:rPr>
        <w:t>, H140_1-H140_</w:t>
      </w:r>
      <w:r w:rsidR="00643C3F">
        <w:rPr>
          <w:rFonts w:ascii="Arial" w:hAnsi="Arial" w:cs="Arial"/>
          <w:sz w:val="24"/>
          <w:szCs w:val="24"/>
          <w:lang w:val="nn-NO"/>
        </w:rPr>
        <w:t>3</w:t>
      </w:r>
    </w:p>
    <w:p w14:paraId="61ECA542" w14:textId="77777777" w:rsidR="00DD5580" w:rsidRPr="00D944FD" w:rsidRDefault="00DD5580" w:rsidP="00A56AF7">
      <w:pPr>
        <w:pStyle w:val="Listeavsnitt"/>
        <w:spacing w:after="0" w:line="240" w:lineRule="auto"/>
        <w:ind w:left="1350"/>
        <w:rPr>
          <w:rFonts w:ascii="Arial" w:hAnsi="Arial" w:cs="Arial"/>
          <w:sz w:val="24"/>
          <w:szCs w:val="24"/>
          <w:lang w:val="nn-NO"/>
        </w:rPr>
      </w:pPr>
      <w:r w:rsidRPr="00D944FD">
        <w:rPr>
          <w:rFonts w:ascii="Arial" w:hAnsi="Arial" w:cs="Arial"/>
          <w:sz w:val="24"/>
          <w:szCs w:val="24"/>
          <w:lang w:val="nn-NO"/>
        </w:rPr>
        <w:t>Raud og gul støysone, H210 og H220</w:t>
      </w:r>
    </w:p>
    <w:p w14:paraId="47357901" w14:textId="77777777" w:rsidR="00BF1FBB" w:rsidRPr="00D944FD" w:rsidRDefault="00BF1FBB" w:rsidP="00644855">
      <w:pPr>
        <w:spacing w:after="0" w:line="240" w:lineRule="auto"/>
        <w:rPr>
          <w:rFonts w:ascii="Arial" w:hAnsi="Arial" w:cs="Arial"/>
          <w:sz w:val="24"/>
          <w:szCs w:val="24"/>
          <w:lang w:val="nn-NO"/>
        </w:rPr>
      </w:pPr>
    </w:p>
    <w:p w14:paraId="06DC808A" w14:textId="77777777" w:rsidR="00FF45AD" w:rsidRPr="00D944FD" w:rsidRDefault="00FF45AD" w:rsidP="00FF45AD">
      <w:pPr>
        <w:pStyle w:val="Overskrift3"/>
        <w:tabs>
          <w:tab w:val="left" w:pos="1134"/>
        </w:tabs>
        <w:ind w:left="993" w:hanging="993"/>
        <w:rPr>
          <w:sz w:val="24"/>
          <w:szCs w:val="24"/>
          <w:lang w:val="nn-NO"/>
        </w:rPr>
      </w:pPr>
      <w:r w:rsidRPr="00D944FD">
        <w:rPr>
          <w:sz w:val="24"/>
          <w:szCs w:val="24"/>
          <w:lang w:val="nn-NO"/>
        </w:rPr>
        <w:t>§ 2.0</w:t>
      </w:r>
      <w:r w:rsidRPr="00D944FD">
        <w:rPr>
          <w:sz w:val="24"/>
          <w:szCs w:val="24"/>
          <w:lang w:val="nn-NO"/>
        </w:rPr>
        <w:tab/>
        <w:t>FELLES FØRESEGNER</w:t>
      </w:r>
    </w:p>
    <w:p w14:paraId="543BF337" w14:textId="77777777" w:rsidR="00FF45AD" w:rsidRPr="00D944FD" w:rsidRDefault="00FF45AD" w:rsidP="00FF45AD">
      <w:pPr>
        <w:spacing w:after="0" w:line="240" w:lineRule="auto"/>
        <w:ind w:left="993"/>
        <w:rPr>
          <w:rFonts w:ascii="Arial" w:hAnsi="Arial" w:cs="Arial"/>
          <w:sz w:val="24"/>
          <w:szCs w:val="24"/>
          <w:lang w:val="nn-NO"/>
        </w:rPr>
      </w:pPr>
      <w:r w:rsidRPr="00D944FD">
        <w:rPr>
          <w:rFonts w:ascii="Arial" w:hAnsi="Arial" w:cs="Arial"/>
          <w:sz w:val="24"/>
          <w:szCs w:val="24"/>
          <w:lang w:val="nn-NO"/>
        </w:rPr>
        <w:t>I samband med utarbeiding av byggeplanar, kvalitets-/</w:t>
      </w:r>
      <w:proofErr w:type="spellStart"/>
      <w:r w:rsidRPr="00D944FD">
        <w:rPr>
          <w:rFonts w:ascii="Arial" w:hAnsi="Arial" w:cs="Arial"/>
          <w:sz w:val="24"/>
          <w:szCs w:val="24"/>
          <w:lang w:val="nn-NO"/>
        </w:rPr>
        <w:t>hms</w:t>
      </w:r>
      <w:proofErr w:type="spellEnd"/>
      <w:r w:rsidRPr="00D944FD">
        <w:rPr>
          <w:rFonts w:ascii="Arial" w:hAnsi="Arial" w:cs="Arial"/>
          <w:sz w:val="24"/>
          <w:szCs w:val="24"/>
          <w:lang w:val="nn-NO"/>
        </w:rPr>
        <w:t>-planar skal det gjennomførast ei meir detaljert risikovurdering i forkant av anleggsarbeid for å unngå eventuell fare for grunnbrot, utgliding av lausmassar, skade på leidningsnett og sikringstiltak for gåande/køyrande gjennom anleggsområdet. Dokumentasjon på at dette er fullført skal leggjast ved byggemeldingar i samband med søknad om tiltak innanfor planområdet.</w:t>
      </w:r>
    </w:p>
    <w:p w14:paraId="1AEE70F4" w14:textId="77777777" w:rsidR="005D351F" w:rsidRPr="00D944FD" w:rsidRDefault="005D351F" w:rsidP="00FF45AD">
      <w:pPr>
        <w:spacing w:after="0" w:line="240" w:lineRule="auto"/>
        <w:ind w:left="993"/>
        <w:rPr>
          <w:rFonts w:ascii="Arial" w:hAnsi="Arial" w:cs="Arial"/>
          <w:sz w:val="24"/>
          <w:szCs w:val="24"/>
          <w:lang w:val="nn-NO"/>
        </w:rPr>
      </w:pPr>
    </w:p>
    <w:p w14:paraId="487010AA" w14:textId="77777777" w:rsidR="005D351F" w:rsidRPr="00D944FD" w:rsidRDefault="005D351F" w:rsidP="005D351F">
      <w:pPr>
        <w:pStyle w:val="Default"/>
        <w:ind w:left="993"/>
        <w:rPr>
          <w:color w:val="auto"/>
          <w:lang w:val="nn-NO"/>
        </w:rPr>
      </w:pPr>
      <w:r w:rsidRPr="00D944FD">
        <w:rPr>
          <w:b/>
          <w:bCs/>
          <w:color w:val="auto"/>
          <w:lang w:val="nn-NO"/>
        </w:rPr>
        <w:t>Utomhusplan</w:t>
      </w:r>
      <w:r w:rsidR="00073135" w:rsidRPr="00D944FD">
        <w:rPr>
          <w:b/>
          <w:bCs/>
          <w:color w:val="auto"/>
          <w:lang w:val="nn-NO"/>
        </w:rPr>
        <w:t xml:space="preserve"> for konsentrert bustader og leikeplass</w:t>
      </w:r>
      <w:r w:rsidRPr="00D944FD">
        <w:rPr>
          <w:b/>
          <w:bCs/>
          <w:color w:val="auto"/>
          <w:lang w:val="nn-NO"/>
        </w:rPr>
        <w:t xml:space="preserve"> </w:t>
      </w:r>
    </w:p>
    <w:p w14:paraId="3422F6C6" w14:textId="116CD753" w:rsidR="005D351F" w:rsidRPr="00D944FD" w:rsidRDefault="005D351F" w:rsidP="005D351F">
      <w:pPr>
        <w:spacing w:after="0" w:line="240" w:lineRule="auto"/>
        <w:ind w:left="993"/>
        <w:rPr>
          <w:rFonts w:ascii="Arial" w:hAnsi="Arial" w:cs="Arial"/>
          <w:b/>
          <w:bCs/>
          <w:sz w:val="24"/>
          <w:szCs w:val="24"/>
          <w:lang w:val="nn-NO"/>
        </w:rPr>
      </w:pPr>
      <w:r w:rsidRPr="00D944FD">
        <w:rPr>
          <w:rFonts w:ascii="Arial" w:hAnsi="Arial" w:cs="Arial"/>
          <w:sz w:val="24"/>
          <w:szCs w:val="24"/>
          <w:lang w:val="nn-NO"/>
        </w:rPr>
        <w:t>Saman med byggjesøknad skal det førelig</w:t>
      </w:r>
      <w:r w:rsidR="00073135" w:rsidRPr="00D944FD">
        <w:rPr>
          <w:rFonts w:ascii="Arial" w:hAnsi="Arial" w:cs="Arial"/>
          <w:sz w:val="24"/>
          <w:szCs w:val="24"/>
          <w:lang w:val="nn-NO"/>
        </w:rPr>
        <w:t xml:space="preserve">gje utomhusplan </w:t>
      </w:r>
      <w:r w:rsidRPr="00D944FD">
        <w:rPr>
          <w:rFonts w:ascii="Arial" w:hAnsi="Arial" w:cs="Arial"/>
          <w:sz w:val="24"/>
          <w:szCs w:val="24"/>
          <w:lang w:val="nn-NO"/>
        </w:rPr>
        <w:t>i målestokk 1:200. Planen skal vise opparbeiding av terreng, utforming av leikeplass m/leikeutstyr, tilkoms</w:t>
      </w:r>
      <w:r w:rsidR="00073135" w:rsidRPr="00D944FD">
        <w:rPr>
          <w:rFonts w:ascii="Arial" w:hAnsi="Arial" w:cs="Arial"/>
          <w:sz w:val="24"/>
          <w:szCs w:val="24"/>
          <w:lang w:val="nn-NO"/>
        </w:rPr>
        <w:t>t, parkering</w:t>
      </w:r>
      <w:r w:rsidRPr="00D944FD">
        <w:rPr>
          <w:rFonts w:ascii="Arial" w:hAnsi="Arial" w:cs="Arial"/>
          <w:sz w:val="24"/>
          <w:szCs w:val="24"/>
          <w:lang w:val="nn-NO"/>
        </w:rPr>
        <w:t xml:space="preserve">, </w:t>
      </w:r>
      <w:proofErr w:type="spellStart"/>
      <w:r w:rsidRPr="00D944FD">
        <w:rPr>
          <w:rFonts w:ascii="Arial" w:hAnsi="Arial" w:cs="Arial"/>
          <w:sz w:val="24"/>
          <w:szCs w:val="24"/>
          <w:lang w:val="nn-NO"/>
        </w:rPr>
        <w:t>boder</w:t>
      </w:r>
      <w:proofErr w:type="spellEnd"/>
      <w:r w:rsidRPr="00D944FD">
        <w:rPr>
          <w:rFonts w:ascii="Arial" w:hAnsi="Arial" w:cs="Arial"/>
          <w:sz w:val="24"/>
          <w:szCs w:val="24"/>
          <w:lang w:val="nn-NO"/>
        </w:rPr>
        <w:t xml:space="preserve">, renovasjonsløysning, murar/gjerde over 0,5 m, </w:t>
      </w:r>
      <w:proofErr w:type="spellStart"/>
      <w:r w:rsidRPr="00D944FD">
        <w:rPr>
          <w:rFonts w:ascii="Arial" w:hAnsi="Arial" w:cs="Arial"/>
          <w:sz w:val="24"/>
          <w:szCs w:val="24"/>
          <w:lang w:val="nn-NO"/>
        </w:rPr>
        <w:t>beplantning</w:t>
      </w:r>
      <w:proofErr w:type="spellEnd"/>
      <w:r w:rsidRPr="00D944FD">
        <w:rPr>
          <w:rFonts w:ascii="Arial" w:hAnsi="Arial" w:cs="Arial"/>
          <w:sz w:val="24"/>
          <w:szCs w:val="24"/>
          <w:lang w:val="nn-NO"/>
        </w:rPr>
        <w:t xml:space="preserve"> osv. Planen skal utarbeidast av fagkunnige og godkjennast av Bømlo kommune.</w:t>
      </w:r>
      <w:r w:rsidRPr="00D944FD">
        <w:rPr>
          <w:rFonts w:ascii="Arial" w:hAnsi="Arial" w:cs="Arial"/>
          <w:b/>
          <w:bCs/>
          <w:sz w:val="24"/>
          <w:szCs w:val="24"/>
          <w:lang w:val="nn-NO"/>
        </w:rPr>
        <w:t xml:space="preserve"> </w:t>
      </w:r>
    </w:p>
    <w:p w14:paraId="6EDC9021" w14:textId="77777777" w:rsidR="009A5B80" w:rsidRPr="00D944FD" w:rsidRDefault="009A5B80" w:rsidP="00FF45AD">
      <w:pPr>
        <w:spacing w:after="0" w:line="240" w:lineRule="auto"/>
        <w:ind w:left="993"/>
        <w:rPr>
          <w:rFonts w:ascii="Arial" w:hAnsi="Arial" w:cs="Arial"/>
          <w:sz w:val="24"/>
          <w:szCs w:val="24"/>
          <w:lang w:val="nn-NO"/>
        </w:rPr>
      </w:pPr>
    </w:p>
    <w:p w14:paraId="1E923A07" w14:textId="77777777" w:rsidR="000A72CF" w:rsidRPr="00D944FD" w:rsidRDefault="000A72CF" w:rsidP="000A72CF">
      <w:pPr>
        <w:autoSpaceDE w:val="0"/>
        <w:autoSpaceDN w:val="0"/>
        <w:adjustRightInd w:val="0"/>
        <w:spacing w:after="0" w:line="240" w:lineRule="auto"/>
        <w:ind w:left="993" w:hanging="993"/>
        <w:rPr>
          <w:rFonts w:ascii="Arial" w:hAnsi="Arial" w:cs="Arial"/>
          <w:b/>
          <w:bCs/>
          <w:sz w:val="24"/>
          <w:szCs w:val="24"/>
          <w:lang w:val="nn-NO"/>
        </w:rPr>
      </w:pPr>
      <w:r w:rsidRPr="00D944FD">
        <w:rPr>
          <w:rFonts w:ascii="Arial" w:hAnsi="Arial" w:cs="Arial"/>
          <w:b/>
          <w:bCs/>
          <w:sz w:val="24"/>
          <w:szCs w:val="24"/>
          <w:lang w:val="nn-NO"/>
        </w:rPr>
        <w:t>§ 2.1</w:t>
      </w:r>
      <w:r w:rsidRPr="00D944FD">
        <w:rPr>
          <w:rFonts w:ascii="Arial" w:hAnsi="Arial" w:cs="Arial"/>
          <w:b/>
          <w:bCs/>
          <w:sz w:val="24"/>
          <w:szCs w:val="24"/>
          <w:lang w:val="nn-NO"/>
        </w:rPr>
        <w:tab/>
      </w:r>
      <w:r w:rsidRPr="00D944FD">
        <w:rPr>
          <w:rFonts w:ascii="Arial" w:hAnsi="Arial" w:cs="Arial"/>
          <w:b/>
          <w:sz w:val="24"/>
          <w:szCs w:val="24"/>
          <w:lang w:val="nn-NO"/>
        </w:rPr>
        <w:t>Rekkefølgjekrav</w:t>
      </w:r>
    </w:p>
    <w:p w14:paraId="2F8228F0" w14:textId="77777777" w:rsidR="000A72CF" w:rsidRPr="00D944FD" w:rsidRDefault="000A72CF" w:rsidP="00265ED9">
      <w:pPr>
        <w:spacing w:after="0" w:line="240" w:lineRule="auto"/>
        <w:ind w:left="993"/>
        <w:rPr>
          <w:rFonts w:ascii="Arial" w:hAnsi="Arial" w:cs="Arial"/>
          <w:sz w:val="24"/>
          <w:szCs w:val="24"/>
          <w:lang w:val="nn-NO"/>
        </w:rPr>
      </w:pPr>
      <w:r w:rsidRPr="00D944FD">
        <w:rPr>
          <w:rFonts w:ascii="Arial" w:hAnsi="Arial" w:cs="Arial"/>
          <w:sz w:val="24"/>
          <w:szCs w:val="24"/>
          <w:lang w:val="nn-NO"/>
        </w:rPr>
        <w:t xml:space="preserve">Før det kan gjevast bruksløyve for bygningar, må området vere tilknytt godkjent vass- og avlaupsanlegg. </w:t>
      </w:r>
    </w:p>
    <w:p w14:paraId="769C0DE2" w14:textId="2503F5EE" w:rsidR="000A72CF" w:rsidRPr="00D944FD" w:rsidRDefault="000A72CF" w:rsidP="000A72CF">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Teknisk plan for veg, vatn, avlaup</w:t>
      </w:r>
      <w:r w:rsidR="00AB602F" w:rsidRPr="00D944FD">
        <w:rPr>
          <w:rFonts w:ascii="Arial" w:hAnsi="Arial" w:cs="Arial"/>
          <w:sz w:val="24"/>
          <w:szCs w:val="24"/>
          <w:lang w:val="nn-NO"/>
        </w:rPr>
        <w:t>,</w:t>
      </w:r>
      <w:r w:rsidRPr="00D944FD">
        <w:rPr>
          <w:rFonts w:ascii="Arial" w:hAnsi="Arial" w:cs="Arial"/>
          <w:sz w:val="24"/>
          <w:szCs w:val="24"/>
          <w:lang w:val="nn-NO"/>
        </w:rPr>
        <w:t xml:space="preserve"> overvatn </w:t>
      </w:r>
      <w:r w:rsidR="00AB602F" w:rsidRPr="00D944FD">
        <w:rPr>
          <w:rFonts w:ascii="Arial" w:hAnsi="Arial" w:cs="Arial"/>
          <w:sz w:val="24"/>
          <w:szCs w:val="24"/>
          <w:lang w:val="nn-NO"/>
        </w:rPr>
        <w:t xml:space="preserve">og brannsløkkjevatn </w:t>
      </w:r>
      <w:r w:rsidRPr="00D944FD">
        <w:rPr>
          <w:rFonts w:ascii="Arial" w:hAnsi="Arial" w:cs="Arial"/>
          <w:sz w:val="24"/>
          <w:szCs w:val="24"/>
          <w:lang w:val="nn-NO"/>
        </w:rPr>
        <w:t xml:space="preserve">skal godkjennast av </w:t>
      </w:r>
      <w:proofErr w:type="spellStart"/>
      <w:r w:rsidRPr="00D944FD">
        <w:rPr>
          <w:rFonts w:ascii="Arial" w:hAnsi="Arial" w:cs="Arial"/>
          <w:sz w:val="24"/>
          <w:szCs w:val="24"/>
          <w:lang w:val="nn-NO"/>
        </w:rPr>
        <w:t>BVA</w:t>
      </w:r>
      <w:proofErr w:type="spellEnd"/>
      <w:r w:rsidR="00AB602F" w:rsidRPr="00D944FD">
        <w:rPr>
          <w:rFonts w:ascii="Arial" w:hAnsi="Arial" w:cs="Arial"/>
          <w:sz w:val="24"/>
          <w:szCs w:val="24"/>
          <w:lang w:val="nn-NO"/>
        </w:rPr>
        <w:t xml:space="preserve"> </w:t>
      </w:r>
      <w:r w:rsidRPr="00D944FD">
        <w:rPr>
          <w:rFonts w:ascii="Arial" w:hAnsi="Arial" w:cs="Arial"/>
          <w:sz w:val="24"/>
          <w:szCs w:val="24"/>
          <w:lang w:val="nn-NO"/>
        </w:rPr>
        <w:t>og Bømlo kommune før det kan gjevast løyve til tiltak innanfor området.</w:t>
      </w:r>
    </w:p>
    <w:p w14:paraId="5BCD7E64" w14:textId="4DC7AF7A" w:rsidR="000A72CF" w:rsidRPr="00D944FD" w:rsidRDefault="000A72CF" w:rsidP="000A72CF">
      <w:pPr>
        <w:spacing w:after="0" w:line="240" w:lineRule="auto"/>
        <w:ind w:left="992"/>
        <w:rPr>
          <w:rFonts w:ascii="Arial" w:hAnsi="Arial" w:cs="Arial"/>
          <w:sz w:val="24"/>
          <w:szCs w:val="24"/>
          <w:lang w:val="nn-NO"/>
        </w:rPr>
      </w:pPr>
      <w:r w:rsidRPr="00D944FD">
        <w:rPr>
          <w:rFonts w:ascii="Arial" w:hAnsi="Arial" w:cs="Arial"/>
          <w:sz w:val="24"/>
          <w:szCs w:val="24"/>
          <w:lang w:val="nn-NO"/>
        </w:rPr>
        <w:lastRenderedPageBreak/>
        <w:t xml:space="preserve">Det </w:t>
      </w:r>
      <w:r w:rsidR="00494A5E">
        <w:rPr>
          <w:rFonts w:ascii="Arial" w:hAnsi="Arial" w:cs="Arial"/>
          <w:sz w:val="24"/>
          <w:szCs w:val="24"/>
          <w:lang w:val="nn-NO"/>
        </w:rPr>
        <w:t>skal</w:t>
      </w:r>
      <w:r w:rsidRPr="00D944FD">
        <w:rPr>
          <w:rFonts w:ascii="Arial" w:hAnsi="Arial" w:cs="Arial"/>
          <w:sz w:val="24"/>
          <w:szCs w:val="24"/>
          <w:lang w:val="nn-NO"/>
        </w:rPr>
        <w:t xml:space="preserve"> </w:t>
      </w:r>
      <w:r w:rsidR="00494A5E">
        <w:rPr>
          <w:rFonts w:ascii="Arial" w:hAnsi="Arial" w:cs="Arial"/>
          <w:sz w:val="24"/>
          <w:szCs w:val="24"/>
          <w:lang w:val="nn-NO"/>
        </w:rPr>
        <w:t>føre</w:t>
      </w:r>
      <w:r w:rsidRPr="00D944FD">
        <w:rPr>
          <w:rFonts w:ascii="Arial" w:hAnsi="Arial" w:cs="Arial"/>
          <w:sz w:val="24"/>
          <w:szCs w:val="24"/>
          <w:lang w:val="nn-NO"/>
        </w:rPr>
        <w:t>liggja samla plan for teknisk anlegg og godkjent utsleppsløyve for området før byggjeløyve kan gjevast i området.</w:t>
      </w:r>
    </w:p>
    <w:p w14:paraId="7576981E" w14:textId="77777777" w:rsidR="000A72CF" w:rsidRPr="00D944FD" w:rsidRDefault="000A72CF" w:rsidP="000A72CF">
      <w:pPr>
        <w:spacing w:after="0" w:line="240" w:lineRule="auto"/>
        <w:ind w:left="992"/>
        <w:rPr>
          <w:rFonts w:ascii="Arial" w:hAnsi="Arial" w:cs="Arial"/>
          <w:sz w:val="24"/>
          <w:szCs w:val="24"/>
          <w:lang w:val="nn-NO"/>
        </w:rPr>
      </w:pPr>
      <w:r w:rsidRPr="00D944FD">
        <w:rPr>
          <w:rFonts w:ascii="Arial" w:hAnsi="Arial" w:cs="Arial"/>
          <w:sz w:val="24"/>
          <w:szCs w:val="24"/>
          <w:lang w:val="nn-NO"/>
        </w:rPr>
        <w:t xml:space="preserve">Overordna VA- plan skal liggja føre </w:t>
      </w:r>
      <w:proofErr w:type="spellStart"/>
      <w:r w:rsidRPr="00D944FD">
        <w:rPr>
          <w:rFonts w:ascii="Arial" w:hAnsi="Arial" w:cs="Arial"/>
          <w:sz w:val="24"/>
          <w:szCs w:val="24"/>
          <w:lang w:val="nn-NO"/>
        </w:rPr>
        <w:t>jfr</w:t>
      </w:r>
      <w:proofErr w:type="spellEnd"/>
      <w:r w:rsidRPr="00D944FD">
        <w:rPr>
          <w:rFonts w:ascii="Arial" w:hAnsi="Arial" w:cs="Arial"/>
          <w:sz w:val="24"/>
          <w:szCs w:val="24"/>
          <w:lang w:val="nn-NO"/>
        </w:rPr>
        <w:t>. punkt 3 i Kommunalteknisk VA norm for Sunnhordland.</w:t>
      </w:r>
    </w:p>
    <w:p w14:paraId="61B6B646" w14:textId="77777777" w:rsidR="000A72CF" w:rsidRPr="00D944FD" w:rsidRDefault="000A72CF" w:rsidP="000A72CF">
      <w:pPr>
        <w:autoSpaceDE w:val="0"/>
        <w:autoSpaceDN w:val="0"/>
        <w:adjustRightInd w:val="0"/>
        <w:spacing w:after="0" w:line="240" w:lineRule="auto"/>
        <w:ind w:left="993" w:hanging="993"/>
        <w:rPr>
          <w:rFonts w:ascii="Arial" w:hAnsi="Arial" w:cs="Arial"/>
          <w:b/>
          <w:sz w:val="24"/>
          <w:szCs w:val="24"/>
          <w:lang w:val="nn-NO"/>
        </w:rPr>
      </w:pPr>
    </w:p>
    <w:p w14:paraId="03B08221" w14:textId="1E500EC3" w:rsidR="008C348C" w:rsidRPr="00345426" w:rsidRDefault="00902E30" w:rsidP="008C348C">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 xml:space="preserve">Før det kan </w:t>
      </w:r>
      <w:r w:rsidRPr="00345426">
        <w:rPr>
          <w:rFonts w:ascii="Arial" w:hAnsi="Arial" w:cs="Arial"/>
          <w:sz w:val="24"/>
          <w:szCs w:val="24"/>
          <w:lang w:val="nn-NO"/>
        </w:rPr>
        <w:t>gjevast bruksløyve for nye bustader innanfor områd</w:t>
      </w:r>
      <w:r w:rsidR="00A56AF7" w:rsidRPr="00345426">
        <w:rPr>
          <w:rFonts w:ascii="Arial" w:hAnsi="Arial" w:cs="Arial"/>
          <w:sz w:val="24"/>
          <w:szCs w:val="24"/>
          <w:lang w:val="nn-NO"/>
        </w:rPr>
        <w:t>et</w:t>
      </w:r>
      <w:r w:rsidRPr="00345426">
        <w:rPr>
          <w:rFonts w:ascii="Arial" w:hAnsi="Arial" w:cs="Arial"/>
          <w:sz w:val="24"/>
          <w:szCs w:val="24"/>
          <w:lang w:val="nn-NO"/>
        </w:rPr>
        <w:t xml:space="preserve">, må leikeareal, </w:t>
      </w:r>
      <w:r w:rsidR="000A72CF" w:rsidRPr="00345426">
        <w:rPr>
          <w:rFonts w:ascii="Arial" w:hAnsi="Arial" w:cs="Arial"/>
          <w:sz w:val="24"/>
          <w:szCs w:val="24"/>
          <w:lang w:val="nn-NO"/>
        </w:rPr>
        <w:t>avkøyrsler,</w:t>
      </w:r>
      <w:r w:rsidR="00AE5406">
        <w:rPr>
          <w:rFonts w:ascii="Arial" w:hAnsi="Arial" w:cs="Arial"/>
          <w:sz w:val="24"/>
          <w:szCs w:val="24"/>
          <w:lang w:val="nn-NO"/>
        </w:rPr>
        <w:t xml:space="preserve"> fotgjengarfelt,</w:t>
      </w:r>
      <w:r w:rsidR="000A72CF" w:rsidRPr="00345426">
        <w:rPr>
          <w:rFonts w:ascii="Arial" w:hAnsi="Arial" w:cs="Arial"/>
          <w:sz w:val="24"/>
          <w:szCs w:val="24"/>
          <w:lang w:val="nn-NO"/>
        </w:rPr>
        <w:t xml:space="preserve"> tilkomstvegar</w:t>
      </w:r>
      <w:r w:rsidR="0070269E" w:rsidRPr="00345426">
        <w:rPr>
          <w:rFonts w:ascii="Arial" w:hAnsi="Arial" w:cs="Arial"/>
          <w:sz w:val="24"/>
          <w:szCs w:val="24"/>
          <w:lang w:val="nn-NO"/>
        </w:rPr>
        <w:t xml:space="preserve">, </w:t>
      </w:r>
      <w:r w:rsidR="00F31A12" w:rsidRPr="00345426">
        <w:rPr>
          <w:rFonts w:ascii="Arial" w:hAnsi="Arial" w:cs="Arial"/>
          <w:sz w:val="24"/>
          <w:szCs w:val="24"/>
          <w:lang w:val="nn-NO"/>
        </w:rPr>
        <w:t xml:space="preserve">opplegg for </w:t>
      </w:r>
      <w:r w:rsidR="002D16A0" w:rsidRPr="00345426">
        <w:rPr>
          <w:rFonts w:ascii="Arial" w:hAnsi="Arial" w:cs="Arial"/>
          <w:sz w:val="24"/>
          <w:szCs w:val="24"/>
          <w:lang w:val="nn-NO"/>
        </w:rPr>
        <w:t>overvatn</w:t>
      </w:r>
      <w:r w:rsidR="000A72CF" w:rsidRPr="00345426">
        <w:rPr>
          <w:rFonts w:ascii="Arial" w:hAnsi="Arial" w:cs="Arial"/>
          <w:sz w:val="24"/>
          <w:szCs w:val="24"/>
          <w:lang w:val="nn-NO"/>
        </w:rPr>
        <w:t xml:space="preserve">, felles parkeringsplassar, siktsoner, renovasjonsplassar </w:t>
      </w:r>
      <w:r w:rsidR="00E50711" w:rsidRPr="00345426">
        <w:rPr>
          <w:rFonts w:ascii="Arial" w:hAnsi="Arial" w:cs="Arial"/>
          <w:sz w:val="24"/>
          <w:szCs w:val="24"/>
          <w:lang w:val="nn-NO"/>
        </w:rPr>
        <w:t>og gangveg</w:t>
      </w:r>
      <w:r w:rsidRPr="00345426">
        <w:rPr>
          <w:rFonts w:ascii="Arial" w:hAnsi="Arial" w:cs="Arial"/>
          <w:sz w:val="24"/>
          <w:szCs w:val="24"/>
          <w:lang w:val="nn-NO"/>
        </w:rPr>
        <w:t>ar</w:t>
      </w:r>
      <w:r w:rsidR="00E50711" w:rsidRPr="00345426">
        <w:rPr>
          <w:rFonts w:ascii="Arial" w:hAnsi="Arial" w:cs="Arial"/>
          <w:sz w:val="24"/>
          <w:szCs w:val="24"/>
          <w:lang w:val="nn-NO"/>
        </w:rPr>
        <w:t xml:space="preserve"> </w:t>
      </w:r>
      <w:r w:rsidR="000A72CF" w:rsidRPr="00345426">
        <w:rPr>
          <w:rFonts w:ascii="Arial" w:hAnsi="Arial" w:cs="Arial"/>
          <w:sz w:val="24"/>
          <w:szCs w:val="24"/>
          <w:lang w:val="nn-NO"/>
        </w:rPr>
        <w:t xml:space="preserve">vere opparbeidd i tråd med godkjent plan. </w:t>
      </w:r>
      <w:r w:rsidR="008C348C" w:rsidRPr="00345426">
        <w:rPr>
          <w:rFonts w:ascii="Arial" w:hAnsi="Arial" w:cs="Arial"/>
          <w:sz w:val="24"/>
          <w:szCs w:val="24"/>
          <w:lang w:val="nn-NO"/>
        </w:rPr>
        <w:t>Veganlegg som ligg til fylkesveg skal utformast i tråd med handbok N100, og skal godkjennast av Vestland Fylkeskommune.</w:t>
      </w:r>
    </w:p>
    <w:p w14:paraId="397B938A" w14:textId="3648124E" w:rsidR="000A72CF" w:rsidRPr="00345426" w:rsidRDefault="008C348C" w:rsidP="008C348C">
      <w:pPr>
        <w:autoSpaceDE w:val="0"/>
        <w:autoSpaceDN w:val="0"/>
        <w:adjustRightInd w:val="0"/>
        <w:spacing w:after="0" w:line="240" w:lineRule="auto"/>
        <w:ind w:left="993"/>
        <w:rPr>
          <w:rFonts w:ascii="Arial" w:hAnsi="Arial" w:cs="Arial"/>
          <w:sz w:val="24"/>
          <w:szCs w:val="24"/>
          <w:lang w:val="nn-NO"/>
        </w:rPr>
      </w:pPr>
      <w:r w:rsidRPr="00345426">
        <w:rPr>
          <w:rFonts w:ascii="Arial" w:hAnsi="Arial" w:cs="Arial"/>
          <w:sz w:val="24"/>
          <w:szCs w:val="24"/>
          <w:lang w:val="nn-NO"/>
        </w:rPr>
        <w:t>Eventuelle støyreduserande tiltak skal vere ferdige før midlertidig bruksløyve eller ferdigattest vert gitt.</w:t>
      </w:r>
    </w:p>
    <w:p w14:paraId="05F309B0" w14:textId="473CACC7" w:rsidR="009C22EE" w:rsidRPr="00345426" w:rsidRDefault="009C22EE" w:rsidP="008C348C">
      <w:pPr>
        <w:autoSpaceDE w:val="0"/>
        <w:autoSpaceDN w:val="0"/>
        <w:adjustRightInd w:val="0"/>
        <w:spacing w:after="0" w:line="240" w:lineRule="auto"/>
        <w:ind w:left="993"/>
        <w:rPr>
          <w:rFonts w:ascii="Arial" w:hAnsi="Arial" w:cs="Arial"/>
          <w:sz w:val="24"/>
          <w:szCs w:val="24"/>
          <w:lang w:val="nn-NO"/>
        </w:rPr>
      </w:pPr>
      <w:r w:rsidRPr="00345426">
        <w:rPr>
          <w:rFonts w:ascii="Arial" w:hAnsi="Arial" w:cs="Arial"/>
          <w:sz w:val="24"/>
          <w:szCs w:val="24"/>
          <w:lang w:val="nn-NO"/>
        </w:rPr>
        <w:t>Før</w:t>
      </w:r>
      <w:r w:rsidR="00E96734" w:rsidRPr="00345426">
        <w:rPr>
          <w:rFonts w:ascii="Arial" w:hAnsi="Arial" w:cs="Arial"/>
          <w:sz w:val="24"/>
          <w:szCs w:val="24"/>
          <w:lang w:val="nn-NO"/>
        </w:rPr>
        <w:t xml:space="preserve"> det kan gjevast</w:t>
      </w:r>
      <w:r w:rsidRPr="00345426">
        <w:rPr>
          <w:rFonts w:ascii="Arial" w:hAnsi="Arial" w:cs="Arial"/>
          <w:sz w:val="24"/>
          <w:szCs w:val="24"/>
          <w:lang w:val="nn-NO"/>
        </w:rPr>
        <w:t xml:space="preserve"> ferdigattest på </w:t>
      </w:r>
      <w:r w:rsidR="00A72437" w:rsidRPr="00345426">
        <w:rPr>
          <w:rFonts w:ascii="Arial" w:hAnsi="Arial" w:cs="Arial"/>
          <w:sz w:val="24"/>
          <w:szCs w:val="24"/>
          <w:lang w:val="nn-NO"/>
        </w:rPr>
        <w:t xml:space="preserve">nye </w:t>
      </w:r>
      <w:r w:rsidRPr="00345426">
        <w:rPr>
          <w:rFonts w:ascii="Arial" w:hAnsi="Arial" w:cs="Arial"/>
          <w:sz w:val="24"/>
          <w:szCs w:val="24"/>
          <w:lang w:val="nn-NO"/>
        </w:rPr>
        <w:t>b</w:t>
      </w:r>
      <w:r w:rsidR="00A72437" w:rsidRPr="00345426">
        <w:rPr>
          <w:rFonts w:ascii="Arial" w:hAnsi="Arial" w:cs="Arial"/>
          <w:sz w:val="24"/>
          <w:szCs w:val="24"/>
          <w:lang w:val="nn-NO"/>
        </w:rPr>
        <w:t>ustadar innanfor området,</w:t>
      </w:r>
      <w:r w:rsidR="00110CAF" w:rsidRPr="00345426">
        <w:rPr>
          <w:rFonts w:ascii="Arial" w:hAnsi="Arial" w:cs="Arial"/>
          <w:sz w:val="24"/>
          <w:szCs w:val="24"/>
          <w:lang w:val="nn-NO"/>
        </w:rPr>
        <w:t xml:space="preserve"> skal det vera oppretta sameige</w:t>
      </w:r>
      <w:r w:rsidR="00ED19AD" w:rsidRPr="00345426">
        <w:rPr>
          <w:rFonts w:ascii="Arial" w:hAnsi="Arial" w:cs="Arial"/>
          <w:sz w:val="24"/>
          <w:szCs w:val="24"/>
          <w:lang w:val="nn-NO"/>
        </w:rPr>
        <w:t xml:space="preserve"> </w:t>
      </w:r>
      <w:r w:rsidR="00F36551" w:rsidRPr="00345426">
        <w:rPr>
          <w:rFonts w:ascii="Arial" w:hAnsi="Arial" w:cs="Arial"/>
          <w:sz w:val="24"/>
          <w:szCs w:val="24"/>
          <w:lang w:val="nn-NO"/>
        </w:rPr>
        <w:t xml:space="preserve">eller velforeining </w:t>
      </w:r>
      <w:r w:rsidR="00ED19AD" w:rsidRPr="00345426">
        <w:rPr>
          <w:rFonts w:ascii="Arial" w:hAnsi="Arial" w:cs="Arial"/>
          <w:sz w:val="24"/>
          <w:szCs w:val="24"/>
          <w:lang w:val="nn-NO"/>
        </w:rPr>
        <w:t xml:space="preserve">med pliktig medlemskap for </w:t>
      </w:r>
      <w:r w:rsidR="00131932" w:rsidRPr="00345426">
        <w:rPr>
          <w:rFonts w:ascii="Arial" w:hAnsi="Arial" w:cs="Arial"/>
          <w:sz w:val="24"/>
          <w:szCs w:val="24"/>
          <w:lang w:val="nn-NO"/>
        </w:rPr>
        <w:t>bustadane</w:t>
      </w:r>
      <w:r w:rsidR="00110CAF" w:rsidRPr="00345426">
        <w:rPr>
          <w:rFonts w:ascii="Arial" w:hAnsi="Arial" w:cs="Arial"/>
          <w:sz w:val="24"/>
          <w:szCs w:val="24"/>
          <w:lang w:val="nn-NO"/>
        </w:rPr>
        <w:t xml:space="preserve"> </w:t>
      </w:r>
      <w:r w:rsidR="00114ADF" w:rsidRPr="00345426">
        <w:rPr>
          <w:rFonts w:ascii="Arial" w:hAnsi="Arial" w:cs="Arial"/>
          <w:sz w:val="24"/>
          <w:szCs w:val="24"/>
          <w:lang w:val="nn-NO"/>
        </w:rPr>
        <w:t xml:space="preserve">som eig og driv </w:t>
      </w:r>
      <w:r w:rsidR="00E66213" w:rsidRPr="00345426">
        <w:rPr>
          <w:rFonts w:ascii="Arial" w:hAnsi="Arial" w:cs="Arial"/>
          <w:sz w:val="24"/>
          <w:szCs w:val="24"/>
          <w:lang w:val="nn-NO"/>
        </w:rPr>
        <w:t>fellesareal</w:t>
      </w:r>
      <w:r w:rsidR="00637A7D" w:rsidRPr="00345426">
        <w:rPr>
          <w:rFonts w:ascii="Arial" w:hAnsi="Arial" w:cs="Arial"/>
          <w:sz w:val="24"/>
          <w:szCs w:val="24"/>
          <w:lang w:val="nn-NO"/>
        </w:rPr>
        <w:t>a</w:t>
      </w:r>
      <w:r w:rsidR="00E66213" w:rsidRPr="00345426">
        <w:rPr>
          <w:rFonts w:ascii="Arial" w:hAnsi="Arial" w:cs="Arial"/>
          <w:sz w:val="24"/>
          <w:szCs w:val="24"/>
          <w:lang w:val="nn-NO"/>
        </w:rPr>
        <w:t xml:space="preserve">. </w:t>
      </w:r>
    </w:p>
    <w:p w14:paraId="0181FFDF" w14:textId="77777777" w:rsidR="000A72CF" w:rsidRPr="00345426" w:rsidRDefault="000A72CF" w:rsidP="000A72CF">
      <w:pPr>
        <w:autoSpaceDE w:val="0"/>
        <w:autoSpaceDN w:val="0"/>
        <w:adjustRightInd w:val="0"/>
        <w:spacing w:after="0" w:line="240" w:lineRule="auto"/>
        <w:ind w:left="993" w:hanging="993"/>
        <w:rPr>
          <w:rFonts w:ascii="Arial" w:hAnsi="Arial" w:cs="Arial"/>
          <w:b/>
          <w:sz w:val="24"/>
          <w:szCs w:val="24"/>
          <w:lang w:val="nn-NO"/>
        </w:rPr>
      </w:pPr>
    </w:p>
    <w:p w14:paraId="7341B01A" w14:textId="77777777" w:rsidR="005B4E3A" w:rsidRPr="00345426" w:rsidRDefault="005B4E3A" w:rsidP="000A72CF">
      <w:pPr>
        <w:autoSpaceDE w:val="0"/>
        <w:autoSpaceDN w:val="0"/>
        <w:adjustRightInd w:val="0"/>
        <w:spacing w:after="0" w:line="240" w:lineRule="auto"/>
        <w:ind w:left="993" w:hanging="993"/>
        <w:rPr>
          <w:rFonts w:ascii="Arial" w:hAnsi="Arial" w:cs="Arial"/>
          <w:b/>
          <w:sz w:val="24"/>
          <w:szCs w:val="24"/>
          <w:lang w:val="nn-NO"/>
        </w:rPr>
      </w:pPr>
      <w:r w:rsidRPr="00345426">
        <w:rPr>
          <w:rFonts w:ascii="Arial" w:hAnsi="Arial" w:cs="Arial"/>
          <w:b/>
          <w:sz w:val="24"/>
          <w:szCs w:val="24"/>
          <w:lang w:val="nn-NO"/>
        </w:rPr>
        <w:t>§</w:t>
      </w:r>
      <w:r w:rsidR="00BB7530" w:rsidRPr="00345426">
        <w:rPr>
          <w:rFonts w:ascii="Arial" w:hAnsi="Arial" w:cs="Arial"/>
          <w:b/>
          <w:sz w:val="24"/>
          <w:szCs w:val="24"/>
          <w:lang w:val="nn-NO"/>
        </w:rPr>
        <w:t xml:space="preserve"> </w:t>
      </w:r>
      <w:r w:rsidRPr="00345426">
        <w:rPr>
          <w:rFonts w:ascii="Arial" w:hAnsi="Arial" w:cs="Arial"/>
          <w:b/>
          <w:sz w:val="24"/>
          <w:szCs w:val="24"/>
          <w:lang w:val="nn-NO"/>
        </w:rPr>
        <w:t>2.</w:t>
      </w:r>
      <w:r w:rsidR="00576A84" w:rsidRPr="00345426">
        <w:rPr>
          <w:rFonts w:ascii="Arial" w:hAnsi="Arial" w:cs="Arial"/>
          <w:b/>
          <w:sz w:val="24"/>
          <w:szCs w:val="24"/>
          <w:lang w:val="nn-NO"/>
        </w:rPr>
        <w:t>2</w:t>
      </w:r>
      <w:r w:rsidRPr="00345426">
        <w:rPr>
          <w:rFonts w:ascii="Arial" w:hAnsi="Arial" w:cs="Arial"/>
          <w:b/>
          <w:sz w:val="24"/>
          <w:szCs w:val="24"/>
          <w:lang w:val="nn-NO"/>
        </w:rPr>
        <w:tab/>
        <w:t>Universell utforming</w:t>
      </w:r>
    </w:p>
    <w:p w14:paraId="3A0DC816" w14:textId="3E749697" w:rsidR="00576A84" w:rsidRPr="00D944FD" w:rsidRDefault="00576A84" w:rsidP="000A72CF">
      <w:pPr>
        <w:spacing w:after="0" w:line="240" w:lineRule="auto"/>
        <w:ind w:left="993"/>
        <w:rPr>
          <w:rFonts w:ascii="Arial" w:hAnsi="Arial" w:cs="Arial"/>
          <w:sz w:val="24"/>
          <w:szCs w:val="24"/>
          <w:lang w:val="nn-NO"/>
        </w:rPr>
      </w:pPr>
      <w:r w:rsidRPr="00345426">
        <w:rPr>
          <w:rFonts w:ascii="Arial" w:hAnsi="Arial" w:cs="Arial"/>
          <w:sz w:val="24"/>
          <w:szCs w:val="24"/>
          <w:lang w:val="nn-NO"/>
        </w:rPr>
        <w:t xml:space="preserve">Det skal leggjast vekt på universell </w:t>
      </w:r>
      <w:r w:rsidRPr="00D944FD">
        <w:rPr>
          <w:rFonts w:ascii="Arial" w:hAnsi="Arial" w:cs="Arial"/>
          <w:sz w:val="24"/>
          <w:szCs w:val="24"/>
          <w:lang w:val="nn-NO"/>
        </w:rPr>
        <w:t xml:space="preserve">utforming ved detaljregulering av bygningar, leikeområde og tilkomst til bygg frå parkering. </w:t>
      </w:r>
      <w:bookmarkStart w:id="3" w:name="_Hlk36196605"/>
      <w:r w:rsidR="00975ED3" w:rsidRPr="00D944FD">
        <w:rPr>
          <w:rFonts w:ascii="Arial" w:hAnsi="Arial" w:cs="Arial"/>
          <w:sz w:val="24"/>
          <w:szCs w:val="24"/>
          <w:lang w:val="nn-NO"/>
        </w:rPr>
        <w:t>Byggteknisk forskrift (TEK) til plan- og bygningslova</w:t>
      </w:r>
      <w:bookmarkEnd w:id="3"/>
      <w:r w:rsidR="00975ED3" w:rsidRPr="00D944FD">
        <w:rPr>
          <w:rFonts w:ascii="Arial" w:hAnsi="Arial" w:cs="Arial"/>
          <w:sz w:val="24"/>
          <w:szCs w:val="24"/>
          <w:lang w:val="nn-NO"/>
        </w:rPr>
        <w:t xml:space="preserve"> </w:t>
      </w:r>
      <w:r w:rsidRPr="00D944FD">
        <w:rPr>
          <w:rFonts w:ascii="Arial" w:hAnsi="Arial" w:cs="Arial"/>
          <w:sz w:val="24"/>
          <w:szCs w:val="24"/>
          <w:lang w:val="nn-NO"/>
        </w:rPr>
        <w:t xml:space="preserve">skal leggjast til grunn ved utforminga av desse anlegga.  </w:t>
      </w:r>
    </w:p>
    <w:p w14:paraId="3DC1D5ED" w14:textId="77777777" w:rsidR="000A72CF" w:rsidRPr="00D944FD" w:rsidRDefault="000A72CF" w:rsidP="000A72CF">
      <w:pPr>
        <w:autoSpaceDE w:val="0"/>
        <w:autoSpaceDN w:val="0"/>
        <w:adjustRightInd w:val="0"/>
        <w:spacing w:after="0" w:line="240" w:lineRule="auto"/>
        <w:ind w:left="993" w:hanging="993"/>
        <w:rPr>
          <w:rFonts w:ascii="Arial" w:hAnsi="Arial" w:cs="Arial"/>
          <w:sz w:val="24"/>
          <w:szCs w:val="24"/>
          <w:lang w:val="nn-NO"/>
        </w:rPr>
      </w:pPr>
    </w:p>
    <w:p w14:paraId="5038A815" w14:textId="77777777" w:rsidR="00594646" w:rsidRPr="00D944FD" w:rsidRDefault="00401224" w:rsidP="000A72CF">
      <w:pPr>
        <w:autoSpaceDE w:val="0"/>
        <w:autoSpaceDN w:val="0"/>
        <w:adjustRightInd w:val="0"/>
        <w:spacing w:after="0" w:line="240" w:lineRule="auto"/>
        <w:ind w:left="993" w:hanging="993"/>
        <w:rPr>
          <w:rFonts w:ascii="Arial" w:hAnsi="Arial" w:cs="Arial"/>
          <w:b/>
          <w:bCs/>
          <w:sz w:val="24"/>
          <w:szCs w:val="24"/>
          <w:lang w:val="nn-NO"/>
        </w:rPr>
      </w:pPr>
      <w:r w:rsidRPr="00D944FD">
        <w:rPr>
          <w:rFonts w:ascii="Arial" w:hAnsi="Arial" w:cs="Arial"/>
          <w:b/>
          <w:sz w:val="24"/>
          <w:szCs w:val="24"/>
          <w:lang w:val="nn-NO"/>
        </w:rPr>
        <w:t>§</w:t>
      </w:r>
      <w:r w:rsidR="00BB7530" w:rsidRPr="00D944FD">
        <w:rPr>
          <w:rFonts w:ascii="Arial" w:hAnsi="Arial" w:cs="Arial"/>
          <w:b/>
          <w:sz w:val="24"/>
          <w:szCs w:val="24"/>
          <w:lang w:val="nn-NO"/>
        </w:rPr>
        <w:t xml:space="preserve"> </w:t>
      </w:r>
      <w:r w:rsidRPr="00D944FD">
        <w:rPr>
          <w:rFonts w:ascii="Arial" w:hAnsi="Arial" w:cs="Arial"/>
          <w:b/>
          <w:sz w:val="24"/>
          <w:szCs w:val="24"/>
          <w:lang w:val="nn-NO"/>
        </w:rPr>
        <w:t>2.</w:t>
      </w:r>
      <w:r w:rsidR="00576A84" w:rsidRPr="00D944FD">
        <w:rPr>
          <w:rFonts w:ascii="Arial" w:hAnsi="Arial" w:cs="Arial"/>
          <w:b/>
          <w:bCs/>
          <w:sz w:val="24"/>
          <w:szCs w:val="24"/>
          <w:lang w:val="nn-NO"/>
        </w:rPr>
        <w:t>3</w:t>
      </w:r>
      <w:r w:rsidR="002B0EBF" w:rsidRPr="00D944FD">
        <w:rPr>
          <w:rFonts w:ascii="Arial" w:hAnsi="Arial" w:cs="Arial"/>
          <w:b/>
          <w:sz w:val="24"/>
          <w:szCs w:val="24"/>
          <w:lang w:val="nn-NO"/>
        </w:rPr>
        <w:tab/>
      </w:r>
      <w:r w:rsidR="00594646" w:rsidRPr="00D944FD">
        <w:rPr>
          <w:rFonts w:ascii="Arial" w:hAnsi="Arial" w:cs="Arial"/>
          <w:b/>
          <w:sz w:val="24"/>
          <w:szCs w:val="24"/>
          <w:lang w:val="nn-NO"/>
        </w:rPr>
        <w:t>Born og unge sine interesser</w:t>
      </w:r>
    </w:p>
    <w:p w14:paraId="2895164E" w14:textId="77777777" w:rsidR="00594646" w:rsidRPr="00D944FD" w:rsidRDefault="00594646" w:rsidP="000A72CF">
      <w:pPr>
        <w:spacing w:after="0" w:line="240" w:lineRule="auto"/>
        <w:ind w:left="993"/>
        <w:rPr>
          <w:rFonts w:ascii="Arial" w:hAnsi="Arial" w:cs="Arial"/>
          <w:bCs/>
          <w:sz w:val="24"/>
          <w:szCs w:val="24"/>
          <w:lang w:val="nn-NO"/>
        </w:rPr>
      </w:pPr>
      <w:r w:rsidRPr="00D944FD">
        <w:rPr>
          <w:rFonts w:ascii="Arial" w:hAnsi="Arial" w:cs="Arial"/>
          <w:sz w:val="24"/>
          <w:szCs w:val="24"/>
          <w:lang w:val="nn-NO"/>
        </w:rPr>
        <w:t>Leikeområdet</w:t>
      </w:r>
      <w:r w:rsidRPr="00D944FD">
        <w:rPr>
          <w:rFonts w:ascii="Arial" w:hAnsi="Arial" w:cs="Arial"/>
          <w:bCs/>
          <w:sz w:val="24"/>
          <w:szCs w:val="24"/>
          <w:lang w:val="nn-NO"/>
        </w:rPr>
        <w:t xml:space="preserve"> og uteopphaldsareal skal utformast slik at ein sikrar god kvalitet i desse områda og såleis </w:t>
      </w:r>
      <w:proofErr w:type="spellStart"/>
      <w:r w:rsidRPr="00D944FD">
        <w:rPr>
          <w:rFonts w:ascii="Arial" w:hAnsi="Arial" w:cs="Arial"/>
          <w:bCs/>
          <w:sz w:val="24"/>
          <w:szCs w:val="24"/>
          <w:lang w:val="nn-NO"/>
        </w:rPr>
        <w:t>ivaretek</w:t>
      </w:r>
      <w:proofErr w:type="spellEnd"/>
      <w:r w:rsidRPr="00D944FD">
        <w:rPr>
          <w:rFonts w:ascii="Arial" w:hAnsi="Arial" w:cs="Arial"/>
          <w:bCs/>
          <w:sz w:val="24"/>
          <w:szCs w:val="24"/>
          <w:lang w:val="nn-NO"/>
        </w:rPr>
        <w:t xml:space="preserve"> born og unge sine interesser.</w:t>
      </w:r>
    </w:p>
    <w:p w14:paraId="7A857EA8" w14:textId="77777777" w:rsidR="004D3091" w:rsidRPr="00D944FD" w:rsidRDefault="004D3091" w:rsidP="000A72CF">
      <w:pPr>
        <w:spacing w:after="0" w:line="240" w:lineRule="auto"/>
        <w:ind w:left="993"/>
        <w:rPr>
          <w:rFonts w:ascii="Arial" w:hAnsi="Arial" w:cs="Arial"/>
          <w:bCs/>
          <w:sz w:val="24"/>
          <w:szCs w:val="24"/>
          <w:lang w:val="nn-NO"/>
        </w:rPr>
      </w:pPr>
    </w:p>
    <w:p w14:paraId="6E58E871" w14:textId="77777777" w:rsidR="004D3091" w:rsidRPr="00D944FD" w:rsidRDefault="004D3091" w:rsidP="004D3091">
      <w:pPr>
        <w:autoSpaceDE w:val="0"/>
        <w:autoSpaceDN w:val="0"/>
        <w:adjustRightInd w:val="0"/>
        <w:spacing w:after="0" w:line="240" w:lineRule="auto"/>
        <w:ind w:left="993" w:hanging="993"/>
        <w:rPr>
          <w:rFonts w:ascii="Arial" w:hAnsi="Arial" w:cs="Arial"/>
          <w:b/>
          <w:bCs/>
          <w:sz w:val="24"/>
          <w:szCs w:val="24"/>
          <w:lang w:val="nn-NO"/>
        </w:rPr>
      </w:pPr>
      <w:r w:rsidRPr="00D944FD">
        <w:rPr>
          <w:rFonts w:ascii="Arial" w:hAnsi="Arial" w:cs="Arial"/>
          <w:b/>
          <w:bCs/>
          <w:sz w:val="24"/>
          <w:szCs w:val="24"/>
          <w:lang w:val="nn-NO"/>
        </w:rPr>
        <w:t>§ 2.</w:t>
      </w:r>
      <w:r w:rsidR="00FA18CF" w:rsidRPr="00D944FD">
        <w:rPr>
          <w:rFonts w:ascii="Arial" w:hAnsi="Arial" w:cs="Arial"/>
          <w:b/>
          <w:bCs/>
          <w:sz w:val="24"/>
          <w:szCs w:val="24"/>
          <w:lang w:val="nn-NO"/>
        </w:rPr>
        <w:t>4</w:t>
      </w:r>
      <w:r w:rsidRPr="00D944FD">
        <w:rPr>
          <w:rFonts w:ascii="Arial" w:hAnsi="Arial" w:cs="Arial"/>
          <w:b/>
          <w:bCs/>
          <w:sz w:val="24"/>
          <w:szCs w:val="24"/>
          <w:lang w:val="nn-NO"/>
        </w:rPr>
        <w:tab/>
        <w:t>Kulturminne</w:t>
      </w:r>
    </w:p>
    <w:p w14:paraId="63DA292A" w14:textId="1919634F" w:rsidR="004D3091" w:rsidRPr="00D944FD" w:rsidRDefault="00FA18CF" w:rsidP="00596EC3">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 xml:space="preserve">Dersom automatisk freda kulturminne som gjenstandsfunn, bergkunst, flekkar med trekol eller konstruksjonar blir avdekt under gjennomføring av tiltaket, må dette straks </w:t>
      </w:r>
      <w:bookmarkStart w:id="4" w:name="_Hlk44745859"/>
      <w:r w:rsidRPr="00D944FD">
        <w:rPr>
          <w:rFonts w:ascii="Arial" w:hAnsi="Arial" w:cs="Arial"/>
          <w:sz w:val="24"/>
          <w:szCs w:val="24"/>
          <w:lang w:val="nn-NO"/>
        </w:rPr>
        <w:t xml:space="preserve">meldast til </w:t>
      </w:r>
      <w:r w:rsidR="00596EC3" w:rsidRPr="00D944FD">
        <w:rPr>
          <w:rFonts w:ascii="Arial" w:hAnsi="Arial" w:cs="Arial"/>
          <w:sz w:val="24"/>
          <w:szCs w:val="24"/>
          <w:lang w:val="nn-NO"/>
        </w:rPr>
        <w:t>Seksjon for kulturarv i Vestland fylkeskommune</w:t>
      </w:r>
      <w:bookmarkEnd w:id="4"/>
      <w:r w:rsidRPr="00D944FD">
        <w:rPr>
          <w:rFonts w:ascii="Arial" w:hAnsi="Arial" w:cs="Arial"/>
          <w:sz w:val="24"/>
          <w:szCs w:val="24"/>
          <w:lang w:val="nn-NO"/>
        </w:rPr>
        <w:t>, og alt arbeid stansast til rette forvaltningsstyresmakt har vurdert funnet, jf. kml. § 8, 2. ledd.</w:t>
      </w:r>
    </w:p>
    <w:p w14:paraId="436A22AC" w14:textId="69EC5115" w:rsidR="00594646" w:rsidRPr="00D944FD" w:rsidRDefault="00594646" w:rsidP="00594646">
      <w:pPr>
        <w:autoSpaceDE w:val="0"/>
        <w:autoSpaceDN w:val="0"/>
        <w:adjustRightInd w:val="0"/>
        <w:spacing w:after="0" w:line="240" w:lineRule="auto"/>
        <w:ind w:left="1134" w:hanging="1134"/>
        <w:rPr>
          <w:rFonts w:ascii="Arial" w:hAnsi="Arial" w:cs="Arial"/>
          <w:sz w:val="24"/>
          <w:szCs w:val="24"/>
          <w:lang w:val="nn-NO"/>
        </w:rPr>
      </w:pPr>
    </w:p>
    <w:p w14:paraId="59C10855" w14:textId="77777777" w:rsidR="00FA18CF" w:rsidRPr="00D944FD" w:rsidRDefault="005B4E3A" w:rsidP="00FA18CF">
      <w:pPr>
        <w:autoSpaceDE w:val="0"/>
        <w:autoSpaceDN w:val="0"/>
        <w:adjustRightInd w:val="0"/>
        <w:spacing w:after="0" w:line="240" w:lineRule="auto"/>
        <w:ind w:left="993" w:hanging="993"/>
        <w:rPr>
          <w:rFonts w:ascii="Arial" w:hAnsi="Arial" w:cs="Arial"/>
          <w:b/>
          <w:bCs/>
          <w:sz w:val="24"/>
          <w:szCs w:val="24"/>
          <w:lang w:val="nn-NO"/>
        </w:rPr>
      </w:pPr>
      <w:bookmarkStart w:id="5" w:name="_Hlk32846143"/>
      <w:r w:rsidRPr="00D944FD">
        <w:rPr>
          <w:rFonts w:ascii="Arial" w:hAnsi="Arial" w:cs="Arial"/>
          <w:b/>
          <w:sz w:val="24"/>
          <w:szCs w:val="24"/>
          <w:lang w:val="nn-NO"/>
        </w:rPr>
        <w:t>§ 2.</w:t>
      </w:r>
      <w:r w:rsidR="00FA18CF" w:rsidRPr="00D944FD">
        <w:rPr>
          <w:rFonts w:ascii="Arial" w:hAnsi="Arial" w:cs="Arial"/>
          <w:b/>
          <w:sz w:val="24"/>
          <w:szCs w:val="24"/>
          <w:lang w:val="nn-NO"/>
        </w:rPr>
        <w:t>5</w:t>
      </w:r>
      <w:r w:rsidRPr="00D944FD">
        <w:rPr>
          <w:rFonts w:ascii="Arial" w:hAnsi="Arial" w:cs="Arial"/>
          <w:sz w:val="24"/>
          <w:szCs w:val="24"/>
          <w:lang w:val="nn-NO"/>
        </w:rPr>
        <w:tab/>
      </w:r>
      <w:r w:rsidR="00FA18CF" w:rsidRPr="00D944FD">
        <w:rPr>
          <w:rFonts w:ascii="Arial" w:hAnsi="Arial" w:cs="Arial"/>
          <w:b/>
          <w:bCs/>
          <w:sz w:val="24"/>
          <w:szCs w:val="24"/>
          <w:lang w:val="nn-NO"/>
        </w:rPr>
        <w:t>Tekniske anlegg</w:t>
      </w:r>
    </w:p>
    <w:p w14:paraId="5D699BA4" w14:textId="77777777" w:rsidR="005B4E3A" w:rsidRPr="00D944FD" w:rsidRDefault="00FA18CF" w:rsidP="00FA18CF">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 xml:space="preserve">Pumpestasjonar, transformatorkioskar, </w:t>
      </w:r>
      <w:proofErr w:type="spellStart"/>
      <w:r w:rsidRPr="00D944FD">
        <w:rPr>
          <w:rFonts w:ascii="Arial" w:hAnsi="Arial" w:cs="Arial"/>
          <w:sz w:val="24"/>
          <w:szCs w:val="24"/>
          <w:lang w:val="nn-NO"/>
        </w:rPr>
        <w:t>kabelskap</w:t>
      </w:r>
      <w:proofErr w:type="spellEnd"/>
      <w:r w:rsidRPr="00D944FD">
        <w:rPr>
          <w:rFonts w:ascii="Arial" w:hAnsi="Arial" w:cs="Arial"/>
          <w:sz w:val="24"/>
          <w:szCs w:val="24"/>
          <w:lang w:val="nn-NO"/>
        </w:rPr>
        <w:t xml:space="preserve"> o.l. kan oppførast i området i samsvar med teknisk plan.</w:t>
      </w:r>
    </w:p>
    <w:bookmarkEnd w:id="5"/>
    <w:p w14:paraId="3784B899" w14:textId="77777777" w:rsidR="00FF7162" w:rsidRPr="00D944FD" w:rsidRDefault="00FF7162" w:rsidP="00220D41">
      <w:pPr>
        <w:autoSpaceDE w:val="0"/>
        <w:autoSpaceDN w:val="0"/>
        <w:adjustRightInd w:val="0"/>
        <w:spacing w:after="0" w:line="240" w:lineRule="auto"/>
        <w:ind w:left="993" w:hanging="993"/>
        <w:rPr>
          <w:rFonts w:ascii="Arial" w:hAnsi="Arial" w:cs="Arial"/>
          <w:b/>
          <w:sz w:val="24"/>
          <w:szCs w:val="24"/>
          <w:lang w:val="nn-NO"/>
        </w:rPr>
      </w:pPr>
    </w:p>
    <w:p w14:paraId="79AA8D23" w14:textId="77777777" w:rsidR="00220D41" w:rsidRPr="00D944FD" w:rsidRDefault="00220D41" w:rsidP="00220D41">
      <w:pPr>
        <w:autoSpaceDE w:val="0"/>
        <w:autoSpaceDN w:val="0"/>
        <w:adjustRightInd w:val="0"/>
        <w:spacing w:after="0" w:line="240" w:lineRule="auto"/>
        <w:ind w:left="993" w:hanging="993"/>
        <w:rPr>
          <w:rFonts w:ascii="Arial" w:hAnsi="Arial" w:cs="Arial"/>
          <w:b/>
          <w:bCs/>
          <w:sz w:val="24"/>
          <w:szCs w:val="24"/>
          <w:lang w:val="nn-NO"/>
        </w:rPr>
      </w:pPr>
      <w:r w:rsidRPr="00D944FD">
        <w:rPr>
          <w:rFonts w:ascii="Arial" w:hAnsi="Arial" w:cs="Arial"/>
          <w:b/>
          <w:sz w:val="24"/>
          <w:szCs w:val="24"/>
          <w:lang w:val="nn-NO"/>
        </w:rPr>
        <w:t>§ 2.6</w:t>
      </w:r>
      <w:r w:rsidRPr="00D944FD">
        <w:rPr>
          <w:rFonts w:ascii="Arial" w:hAnsi="Arial" w:cs="Arial"/>
          <w:sz w:val="24"/>
          <w:szCs w:val="24"/>
          <w:lang w:val="nn-NO"/>
        </w:rPr>
        <w:tab/>
      </w:r>
      <w:r w:rsidRPr="00D944FD">
        <w:rPr>
          <w:rFonts w:ascii="Arial" w:hAnsi="Arial" w:cs="Arial"/>
          <w:b/>
          <w:bCs/>
          <w:sz w:val="24"/>
          <w:szCs w:val="24"/>
          <w:lang w:val="nn-NO"/>
        </w:rPr>
        <w:t>Frådeling</w:t>
      </w:r>
    </w:p>
    <w:p w14:paraId="1EF56377" w14:textId="7918AB07" w:rsidR="00220D41" w:rsidRPr="00D944FD" w:rsidRDefault="00220D41" w:rsidP="00220D41">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Tomtegrensar vert fastsett i samband med byggemelding av bygg.</w:t>
      </w:r>
    </w:p>
    <w:p w14:paraId="46F58780" w14:textId="65B743FA" w:rsidR="009A5B80" w:rsidRPr="00D944FD" w:rsidRDefault="009A5B80" w:rsidP="003606FA">
      <w:pPr>
        <w:autoSpaceDE w:val="0"/>
        <w:autoSpaceDN w:val="0"/>
        <w:adjustRightInd w:val="0"/>
        <w:spacing w:after="0" w:line="240" w:lineRule="auto"/>
        <w:ind w:left="993" w:hanging="993"/>
        <w:rPr>
          <w:rFonts w:ascii="Arial" w:hAnsi="Arial" w:cs="Arial"/>
          <w:b/>
          <w:bCs/>
          <w:sz w:val="24"/>
          <w:szCs w:val="24"/>
          <w:lang w:val="nn-NO"/>
        </w:rPr>
      </w:pPr>
    </w:p>
    <w:p w14:paraId="545C06FA" w14:textId="77777777" w:rsidR="00FA18CF" w:rsidRPr="00D944FD" w:rsidRDefault="00FA18CF" w:rsidP="00FA18CF">
      <w:pPr>
        <w:autoSpaceDE w:val="0"/>
        <w:autoSpaceDN w:val="0"/>
        <w:adjustRightInd w:val="0"/>
        <w:spacing w:after="0" w:line="240" w:lineRule="auto"/>
        <w:ind w:left="993" w:hanging="993"/>
        <w:rPr>
          <w:rFonts w:ascii="Arial" w:eastAsia="Arial" w:hAnsi="Arial" w:cs="Arial"/>
          <w:b/>
          <w:sz w:val="24"/>
          <w:szCs w:val="24"/>
          <w:lang w:val="nn-NO"/>
        </w:rPr>
      </w:pPr>
      <w:r w:rsidRPr="00D944FD">
        <w:rPr>
          <w:rFonts w:ascii="Arial" w:eastAsia="Arial" w:hAnsi="Arial" w:cs="Arial"/>
          <w:b/>
          <w:sz w:val="24"/>
          <w:szCs w:val="24"/>
          <w:lang w:val="nn-NO"/>
        </w:rPr>
        <w:t>§ 2.</w:t>
      </w:r>
      <w:r w:rsidR="00220D41" w:rsidRPr="00D944FD">
        <w:rPr>
          <w:rFonts w:ascii="Arial" w:eastAsia="Arial" w:hAnsi="Arial" w:cs="Arial"/>
          <w:b/>
          <w:sz w:val="24"/>
          <w:szCs w:val="24"/>
          <w:lang w:val="nn-NO"/>
        </w:rPr>
        <w:t>7</w:t>
      </w:r>
      <w:r w:rsidRPr="00D944FD">
        <w:rPr>
          <w:rFonts w:ascii="Arial" w:eastAsia="Arial" w:hAnsi="Arial" w:cs="Arial"/>
          <w:b/>
          <w:sz w:val="24"/>
          <w:szCs w:val="24"/>
          <w:lang w:val="nn-NO"/>
        </w:rPr>
        <w:tab/>
      </w:r>
      <w:r w:rsidRPr="00D944FD">
        <w:rPr>
          <w:rFonts w:ascii="Arial" w:hAnsi="Arial" w:cs="Arial"/>
          <w:b/>
          <w:bCs/>
          <w:sz w:val="24"/>
          <w:szCs w:val="24"/>
          <w:lang w:val="nn-NO"/>
        </w:rPr>
        <w:t>Murar</w:t>
      </w:r>
    </w:p>
    <w:p w14:paraId="6984779D" w14:textId="77777777" w:rsidR="00FA18CF" w:rsidRPr="00D944FD" w:rsidRDefault="00FA18CF" w:rsidP="00FA18CF">
      <w:pPr>
        <w:autoSpaceDE w:val="0"/>
        <w:autoSpaceDN w:val="0"/>
        <w:adjustRightInd w:val="0"/>
        <w:spacing w:after="0" w:line="240" w:lineRule="auto"/>
        <w:ind w:left="993"/>
        <w:rPr>
          <w:rFonts w:ascii="Arial" w:eastAsia="Arial" w:hAnsi="Arial" w:cs="Arial"/>
          <w:sz w:val="24"/>
          <w:szCs w:val="24"/>
          <w:lang w:val="nn-NO"/>
        </w:rPr>
      </w:pPr>
      <w:r w:rsidRPr="00D944FD">
        <w:rPr>
          <w:rFonts w:ascii="Arial" w:hAnsi="Arial" w:cs="Arial"/>
          <w:sz w:val="24"/>
          <w:szCs w:val="24"/>
          <w:lang w:val="nn-NO"/>
        </w:rPr>
        <w:t>Natursteinmurar</w:t>
      </w:r>
      <w:r w:rsidRPr="00D944FD">
        <w:rPr>
          <w:rFonts w:ascii="Arial" w:eastAsia="Arial" w:hAnsi="Arial" w:cs="Arial"/>
          <w:sz w:val="24"/>
          <w:szCs w:val="24"/>
          <w:lang w:val="nn-NO"/>
        </w:rPr>
        <w:t xml:space="preserve"> og andre </w:t>
      </w:r>
      <w:proofErr w:type="spellStart"/>
      <w:r w:rsidRPr="00D944FD">
        <w:rPr>
          <w:rFonts w:ascii="Arial" w:eastAsia="Arial" w:hAnsi="Arial" w:cs="Arial"/>
          <w:sz w:val="24"/>
          <w:szCs w:val="24"/>
          <w:lang w:val="nn-NO"/>
        </w:rPr>
        <w:t>tørrmurskonstruksjonar</w:t>
      </w:r>
      <w:proofErr w:type="spellEnd"/>
      <w:r w:rsidRPr="00D944FD">
        <w:rPr>
          <w:rFonts w:ascii="Arial" w:eastAsia="Arial" w:hAnsi="Arial" w:cs="Arial"/>
          <w:sz w:val="24"/>
          <w:szCs w:val="24"/>
          <w:lang w:val="nn-NO"/>
        </w:rPr>
        <w:t xml:space="preserve"> skal førast opp i samsvar med krav og tilrådingar i Statens vegvesen sine handbøker:</w:t>
      </w:r>
    </w:p>
    <w:p w14:paraId="19EDB73A" w14:textId="77777777" w:rsidR="00FA18CF" w:rsidRPr="00D944FD" w:rsidRDefault="00FA18CF" w:rsidP="00FA18CF">
      <w:pPr>
        <w:spacing w:after="0" w:line="240" w:lineRule="auto"/>
        <w:ind w:left="993"/>
        <w:rPr>
          <w:rFonts w:ascii="Arial" w:eastAsia="Arial" w:hAnsi="Arial" w:cs="Arial"/>
          <w:sz w:val="24"/>
          <w:szCs w:val="24"/>
          <w:lang w:val="nn-NO"/>
        </w:rPr>
      </w:pPr>
    </w:p>
    <w:p w14:paraId="4F9AE2D8" w14:textId="77777777" w:rsidR="00FA18CF" w:rsidRPr="00D944FD" w:rsidRDefault="00FA18CF" w:rsidP="00FA18CF">
      <w:pPr>
        <w:spacing w:after="0" w:line="240" w:lineRule="auto"/>
        <w:ind w:left="993"/>
        <w:rPr>
          <w:rFonts w:ascii="Arial" w:eastAsia="Arial" w:hAnsi="Arial" w:cs="Arial"/>
          <w:sz w:val="24"/>
          <w:szCs w:val="24"/>
          <w:lang w:val="nn-NO"/>
        </w:rPr>
      </w:pPr>
      <w:r w:rsidRPr="00D944FD">
        <w:rPr>
          <w:rFonts w:ascii="Arial" w:eastAsia="Arial" w:hAnsi="Arial" w:cs="Arial"/>
          <w:sz w:val="24"/>
          <w:szCs w:val="24"/>
          <w:lang w:val="nn-NO"/>
        </w:rPr>
        <w:t>«Statens vegvesen, Vegdirektoratet, ‘Geoteknikk i vegbygging (Handbok V220)’, Vegdirektoratet, Oslo, vegleiing, Jun. 2010.»</w:t>
      </w:r>
    </w:p>
    <w:p w14:paraId="03FD49D8" w14:textId="77777777" w:rsidR="00FA18CF" w:rsidRPr="00D944FD" w:rsidRDefault="00FA18CF" w:rsidP="00FA18CF">
      <w:pPr>
        <w:spacing w:after="0" w:line="240" w:lineRule="auto"/>
        <w:ind w:left="993"/>
        <w:rPr>
          <w:rFonts w:ascii="Arial" w:eastAsia="Arial" w:hAnsi="Arial" w:cs="Arial"/>
          <w:sz w:val="24"/>
          <w:szCs w:val="24"/>
          <w:lang w:val="nn-NO"/>
        </w:rPr>
      </w:pPr>
    </w:p>
    <w:p w14:paraId="2706A0FD" w14:textId="77777777" w:rsidR="00FA18CF" w:rsidRPr="00D944FD" w:rsidRDefault="00FA18CF" w:rsidP="00FA18CF">
      <w:pPr>
        <w:spacing w:after="0" w:line="240" w:lineRule="auto"/>
        <w:ind w:left="993"/>
        <w:rPr>
          <w:rFonts w:ascii="Arial" w:eastAsia="Arial" w:hAnsi="Arial" w:cs="Arial"/>
          <w:sz w:val="24"/>
          <w:szCs w:val="24"/>
          <w:lang w:val="nn-NO"/>
        </w:rPr>
      </w:pPr>
      <w:r w:rsidRPr="00D944FD">
        <w:rPr>
          <w:rFonts w:ascii="Arial" w:eastAsia="Arial" w:hAnsi="Arial" w:cs="Arial"/>
          <w:sz w:val="24"/>
          <w:szCs w:val="24"/>
          <w:lang w:val="nn-NO"/>
        </w:rPr>
        <w:t xml:space="preserve">«Statens vegvesen, Vegdirektoratet, ‘Tørrmuring og maskin (Handbok V270)’, Vegdirektoratet, Oslo, vegleiing, 2014.» </w:t>
      </w:r>
    </w:p>
    <w:p w14:paraId="445AC242" w14:textId="77777777" w:rsidR="00FA18CF" w:rsidRPr="00D944FD" w:rsidRDefault="00FA18CF" w:rsidP="00FA18CF">
      <w:pPr>
        <w:spacing w:after="0" w:line="240" w:lineRule="auto"/>
        <w:ind w:left="993"/>
        <w:rPr>
          <w:rFonts w:ascii="Arial" w:eastAsia="Arial" w:hAnsi="Arial" w:cs="Arial"/>
          <w:sz w:val="24"/>
          <w:szCs w:val="24"/>
          <w:lang w:val="nn-NO"/>
        </w:rPr>
      </w:pPr>
    </w:p>
    <w:p w14:paraId="68DB283A" w14:textId="77777777" w:rsidR="00FA18CF" w:rsidRPr="00D944FD" w:rsidRDefault="00FA18CF" w:rsidP="00FA18CF">
      <w:pPr>
        <w:spacing w:after="0" w:line="240" w:lineRule="auto"/>
        <w:ind w:left="993"/>
        <w:rPr>
          <w:rFonts w:ascii="Arial" w:eastAsia="Arial" w:hAnsi="Arial" w:cs="Arial"/>
          <w:sz w:val="24"/>
          <w:szCs w:val="24"/>
          <w:lang w:val="nn-NO"/>
        </w:rPr>
      </w:pPr>
      <w:r w:rsidRPr="00D944FD">
        <w:rPr>
          <w:rFonts w:ascii="Arial" w:eastAsia="Arial" w:hAnsi="Arial" w:cs="Arial"/>
          <w:sz w:val="24"/>
          <w:szCs w:val="24"/>
          <w:lang w:val="nn-NO"/>
        </w:rPr>
        <w:t xml:space="preserve">og vera i samsvar med kravet i andre relevante handbøker, samt vera etter krava i gjeldande standardar for geotekniske konstruksjonar, pr. d.d.: </w:t>
      </w:r>
    </w:p>
    <w:p w14:paraId="3AA33980" w14:textId="77777777" w:rsidR="00FA18CF" w:rsidRPr="00D944FD" w:rsidRDefault="00FA18CF" w:rsidP="00FA18CF">
      <w:pPr>
        <w:spacing w:after="0" w:line="240" w:lineRule="auto"/>
        <w:ind w:left="993"/>
        <w:rPr>
          <w:rFonts w:ascii="Arial" w:eastAsia="Arial" w:hAnsi="Arial" w:cs="Arial"/>
          <w:sz w:val="24"/>
          <w:szCs w:val="24"/>
          <w:lang w:val="nn-NO"/>
        </w:rPr>
      </w:pPr>
    </w:p>
    <w:p w14:paraId="22E1A3B7" w14:textId="77777777" w:rsidR="00FA18CF" w:rsidRPr="00D944FD" w:rsidRDefault="00FA18CF" w:rsidP="00FA18CF">
      <w:pPr>
        <w:spacing w:after="0" w:line="240" w:lineRule="auto"/>
        <w:ind w:left="993"/>
        <w:rPr>
          <w:rFonts w:ascii="Arial" w:eastAsia="Arial" w:hAnsi="Arial" w:cs="Arial"/>
          <w:sz w:val="24"/>
          <w:szCs w:val="24"/>
          <w:lang w:val="nn-NO"/>
        </w:rPr>
      </w:pPr>
      <w:r w:rsidRPr="00D944FD">
        <w:rPr>
          <w:rFonts w:ascii="Arial" w:eastAsia="Arial" w:hAnsi="Arial" w:cs="Arial"/>
          <w:sz w:val="24"/>
          <w:szCs w:val="24"/>
          <w:lang w:val="nn-NO"/>
        </w:rPr>
        <w:t xml:space="preserve">«Standard Norge, ‘Eurokode 7: </w:t>
      </w:r>
      <w:proofErr w:type="spellStart"/>
      <w:r w:rsidRPr="00D944FD">
        <w:rPr>
          <w:rFonts w:ascii="Arial" w:eastAsia="Arial" w:hAnsi="Arial" w:cs="Arial"/>
          <w:sz w:val="24"/>
          <w:szCs w:val="24"/>
          <w:lang w:val="nn-NO"/>
        </w:rPr>
        <w:t>Geoteknisk</w:t>
      </w:r>
      <w:proofErr w:type="spellEnd"/>
      <w:r w:rsidRPr="00D944FD">
        <w:rPr>
          <w:rFonts w:ascii="Arial" w:eastAsia="Arial" w:hAnsi="Arial" w:cs="Arial"/>
          <w:sz w:val="24"/>
          <w:szCs w:val="24"/>
          <w:lang w:val="nn-NO"/>
        </w:rPr>
        <w:t xml:space="preserve"> prosjektering. Del 1: Allmenne regler (</w:t>
      </w:r>
      <w:proofErr w:type="spellStart"/>
      <w:r w:rsidRPr="00D944FD">
        <w:rPr>
          <w:rFonts w:ascii="Arial" w:eastAsia="Arial" w:hAnsi="Arial" w:cs="Arial"/>
          <w:sz w:val="24"/>
          <w:szCs w:val="24"/>
          <w:lang w:val="nn-NO"/>
        </w:rPr>
        <w:t>NSEN</w:t>
      </w:r>
      <w:proofErr w:type="spellEnd"/>
      <w:r w:rsidRPr="00D944FD">
        <w:rPr>
          <w:rFonts w:ascii="Arial" w:eastAsia="Arial" w:hAnsi="Arial" w:cs="Arial"/>
          <w:sz w:val="24"/>
          <w:szCs w:val="24"/>
          <w:lang w:val="nn-NO"/>
        </w:rPr>
        <w:t xml:space="preserve"> 1997-1:2004)’, Standard Norge, Norsk standard (Eurokode) NS-EN 1997- 1:2004+NA:2008, Nov. 2004.»</w:t>
      </w:r>
    </w:p>
    <w:p w14:paraId="45527082" w14:textId="77777777" w:rsidR="00FA18CF" w:rsidRPr="00D944FD" w:rsidRDefault="00FA18CF" w:rsidP="00FA18CF">
      <w:pPr>
        <w:spacing w:after="0" w:line="240" w:lineRule="auto"/>
        <w:ind w:left="882"/>
        <w:rPr>
          <w:rFonts w:ascii="Arial" w:eastAsia="Arial" w:hAnsi="Arial" w:cs="Arial"/>
          <w:sz w:val="24"/>
          <w:szCs w:val="24"/>
          <w:lang w:val="nn-NO"/>
        </w:rPr>
      </w:pPr>
    </w:p>
    <w:p w14:paraId="06B2FA94" w14:textId="77777777" w:rsidR="00FA18CF" w:rsidRPr="00D944FD" w:rsidRDefault="00FA18CF" w:rsidP="00FA18CF">
      <w:pPr>
        <w:autoSpaceDE w:val="0"/>
        <w:autoSpaceDN w:val="0"/>
        <w:adjustRightInd w:val="0"/>
        <w:spacing w:after="0" w:line="240" w:lineRule="auto"/>
        <w:ind w:left="993" w:hanging="993"/>
        <w:rPr>
          <w:rFonts w:ascii="Arial" w:eastAsia="Arial" w:hAnsi="Arial" w:cs="Arial"/>
          <w:b/>
          <w:bCs/>
          <w:sz w:val="24"/>
          <w:szCs w:val="24"/>
          <w:lang w:val="nn-NO"/>
        </w:rPr>
      </w:pPr>
      <w:r w:rsidRPr="00D944FD">
        <w:rPr>
          <w:rFonts w:ascii="Arial" w:eastAsia="Arial" w:hAnsi="Arial" w:cs="Arial"/>
          <w:b/>
          <w:bCs/>
          <w:sz w:val="24"/>
          <w:szCs w:val="24"/>
          <w:lang w:val="nn-NO"/>
        </w:rPr>
        <w:t>§ 2.</w:t>
      </w:r>
      <w:r w:rsidR="00220D41" w:rsidRPr="00D944FD">
        <w:rPr>
          <w:rFonts w:ascii="Arial" w:eastAsia="Arial" w:hAnsi="Arial" w:cs="Arial"/>
          <w:b/>
          <w:bCs/>
          <w:sz w:val="24"/>
          <w:szCs w:val="24"/>
          <w:lang w:val="nn-NO"/>
        </w:rPr>
        <w:t>8</w:t>
      </w:r>
      <w:r w:rsidRPr="00D944FD">
        <w:rPr>
          <w:rFonts w:ascii="Arial" w:eastAsia="Arial" w:hAnsi="Arial" w:cs="Arial"/>
          <w:b/>
          <w:bCs/>
          <w:sz w:val="24"/>
          <w:szCs w:val="24"/>
          <w:lang w:val="nn-NO"/>
        </w:rPr>
        <w:tab/>
      </w:r>
      <w:r w:rsidRPr="00D944FD">
        <w:rPr>
          <w:rFonts w:ascii="Arial" w:hAnsi="Arial" w:cs="Arial"/>
          <w:b/>
          <w:bCs/>
          <w:sz w:val="24"/>
          <w:szCs w:val="24"/>
          <w:lang w:val="nn-NO"/>
        </w:rPr>
        <w:t>Byggegrense</w:t>
      </w:r>
      <w:r w:rsidRPr="00D944FD">
        <w:rPr>
          <w:rFonts w:ascii="Arial" w:eastAsia="Arial" w:hAnsi="Arial" w:cs="Arial"/>
          <w:b/>
          <w:bCs/>
          <w:sz w:val="24"/>
          <w:szCs w:val="24"/>
          <w:lang w:val="nn-NO"/>
        </w:rPr>
        <w:t xml:space="preserve"> </w:t>
      </w:r>
    </w:p>
    <w:p w14:paraId="1B43C0F5" w14:textId="77777777" w:rsidR="00FA18CF" w:rsidRPr="00D944FD" w:rsidRDefault="00FA18CF" w:rsidP="00FA18CF">
      <w:pPr>
        <w:autoSpaceDE w:val="0"/>
        <w:autoSpaceDN w:val="0"/>
        <w:adjustRightInd w:val="0"/>
        <w:spacing w:after="0" w:line="240" w:lineRule="auto"/>
        <w:ind w:left="993"/>
        <w:rPr>
          <w:rFonts w:ascii="Arial" w:eastAsia="Arial" w:hAnsi="Arial" w:cs="Arial"/>
          <w:bCs/>
          <w:sz w:val="24"/>
          <w:szCs w:val="24"/>
          <w:lang w:val="nn-NO"/>
        </w:rPr>
      </w:pPr>
      <w:r w:rsidRPr="00D944FD">
        <w:rPr>
          <w:rFonts w:ascii="Arial" w:hAnsi="Arial" w:cs="Arial"/>
          <w:sz w:val="24"/>
          <w:szCs w:val="24"/>
          <w:lang w:val="nn-NO"/>
        </w:rPr>
        <w:t>Byggegrense</w:t>
      </w:r>
      <w:r w:rsidRPr="00D944FD">
        <w:rPr>
          <w:rFonts w:ascii="Arial" w:eastAsia="Arial" w:hAnsi="Arial" w:cs="Arial"/>
          <w:bCs/>
          <w:sz w:val="24"/>
          <w:szCs w:val="24"/>
          <w:lang w:val="nn-NO"/>
        </w:rPr>
        <w:t xml:space="preserve"> for bygningar er vist i plankartet. Der ikkje anna er vist, går byggjegrensa i føremålsgrensa.</w:t>
      </w:r>
    </w:p>
    <w:p w14:paraId="114E2B88" w14:textId="77777777" w:rsidR="00FA18CF" w:rsidRPr="00D944FD" w:rsidRDefault="00FA18CF">
      <w:pPr>
        <w:rPr>
          <w:rFonts w:ascii="Arial" w:hAnsi="Arial" w:cs="Arial"/>
          <w:b/>
          <w:bCs/>
          <w:sz w:val="24"/>
          <w:szCs w:val="24"/>
          <w:lang w:val="nn-NO"/>
        </w:rPr>
      </w:pPr>
    </w:p>
    <w:p w14:paraId="7EE8C08B" w14:textId="77777777" w:rsidR="005B4E3A" w:rsidRPr="00D944FD" w:rsidRDefault="005B4E3A" w:rsidP="0018457A">
      <w:pPr>
        <w:pStyle w:val="Overskrift3"/>
        <w:tabs>
          <w:tab w:val="left" w:pos="1134"/>
        </w:tabs>
        <w:ind w:left="993" w:hanging="993"/>
        <w:rPr>
          <w:bCs w:val="0"/>
          <w:sz w:val="24"/>
          <w:szCs w:val="24"/>
          <w:lang w:val="nn-NO"/>
        </w:rPr>
      </w:pPr>
      <w:r w:rsidRPr="00D944FD">
        <w:rPr>
          <w:bCs w:val="0"/>
          <w:sz w:val="24"/>
          <w:szCs w:val="24"/>
          <w:lang w:val="nn-NO"/>
        </w:rPr>
        <w:t>§ 3.0</w:t>
      </w:r>
      <w:r w:rsidRPr="00D944FD">
        <w:rPr>
          <w:bCs w:val="0"/>
          <w:sz w:val="24"/>
          <w:szCs w:val="24"/>
          <w:lang w:val="nn-NO"/>
        </w:rPr>
        <w:tab/>
        <w:t>BYGNINGAR OG ANLEGG</w:t>
      </w:r>
    </w:p>
    <w:p w14:paraId="422F80EB" w14:textId="77777777" w:rsidR="0018457A" w:rsidRPr="00D944FD" w:rsidRDefault="0018457A" w:rsidP="0018457A">
      <w:pPr>
        <w:autoSpaceDE w:val="0"/>
        <w:autoSpaceDN w:val="0"/>
        <w:adjustRightInd w:val="0"/>
        <w:spacing w:after="0" w:line="240" w:lineRule="auto"/>
        <w:ind w:left="993" w:hanging="993"/>
        <w:rPr>
          <w:rFonts w:ascii="Arial" w:hAnsi="Arial" w:cs="Arial"/>
          <w:sz w:val="24"/>
          <w:szCs w:val="24"/>
          <w:lang w:val="nn-NO"/>
        </w:rPr>
      </w:pPr>
    </w:p>
    <w:p w14:paraId="33718AEB" w14:textId="4330B40B" w:rsidR="005B4E3A" w:rsidRPr="00D944FD" w:rsidRDefault="005B4E3A" w:rsidP="0018457A">
      <w:pPr>
        <w:autoSpaceDE w:val="0"/>
        <w:autoSpaceDN w:val="0"/>
        <w:adjustRightInd w:val="0"/>
        <w:spacing w:after="0" w:line="240" w:lineRule="auto"/>
        <w:ind w:left="993" w:hanging="993"/>
        <w:rPr>
          <w:rFonts w:ascii="Arial" w:hAnsi="Arial" w:cs="Arial"/>
          <w:b/>
          <w:sz w:val="24"/>
          <w:szCs w:val="24"/>
          <w:lang w:val="nn-NO"/>
        </w:rPr>
      </w:pPr>
      <w:r w:rsidRPr="00D944FD">
        <w:rPr>
          <w:rFonts w:ascii="Arial" w:hAnsi="Arial" w:cs="Arial"/>
          <w:b/>
          <w:sz w:val="24"/>
          <w:szCs w:val="24"/>
          <w:lang w:val="nn-NO"/>
        </w:rPr>
        <w:t>§ 3.1</w:t>
      </w:r>
      <w:r w:rsidRPr="00D944FD">
        <w:rPr>
          <w:rFonts w:ascii="Arial" w:hAnsi="Arial" w:cs="Arial"/>
          <w:b/>
          <w:sz w:val="24"/>
          <w:szCs w:val="24"/>
          <w:lang w:val="nn-NO"/>
        </w:rPr>
        <w:tab/>
        <w:t xml:space="preserve">Bustader - frittliggjande </w:t>
      </w:r>
      <w:r w:rsidR="00264E54" w:rsidRPr="00D944FD">
        <w:rPr>
          <w:rFonts w:ascii="Arial" w:hAnsi="Arial" w:cs="Arial"/>
          <w:b/>
          <w:sz w:val="24"/>
          <w:szCs w:val="24"/>
          <w:lang w:val="nn-NO"/>
        </w:rPr>
        <w:t>–</w:t>
      </w:r>
      <w:r w:rsidRPr="00D944FD">
        <w:rPr>
          <w:rFonts w:ascii="Arial" w:hAnsi="Arial" w:cs="Arial"/>
          <w:b/>
          <w:sz w:val="24"/>
          <w:szCs w:val="24"/>
          <w:lang w:val="nn-NO"/>
        </w:rPr>
        <w:t xml:space="preserve"> småhus</w:t>
      </w:r>
      <w:r w:rsidR="00B917CF" w:rsidRPr="00D944FD">
        <w:rPr>
          <w:rFonts w:ascii="Arial" w:hAnsi="Arial" w:cs="Arial"/>
          <w:b/>
          <w:sz w:val="24"/>
          <w:szCs w:val="24"/>
          <w:lang w:val="nn-NO"/>
        </w:rPr>
        <w:t>,</w:t>
      </w:r>
      <w:r w:rsidR="00264E54" w:rsidRPr="00D944FD">
        <w:rPr>
          <w:rFonts w:ascii="Arial" w:hAnsi="Arial" w:cs="Arial"/>
          <w:b/>
          <w:sz w:val="24"/>
          <w:szCs w:val="24"/>
          <w:lang w:val="nn-NO"/>
        </w:rPr>
        <w:t xml:space="preserve"> </w:t>
      </w:r>
      <w:r w:rsidR="009E7E48" w:rsidRPr="00D944FD">
        <w:rPr>
          <w:rFonts w:ascii="Arial" w:hAnsi="Arial" w:cs="Arial"/>
          <w:b/>
          <w:sz w:val="24"/>
          <w:szCs w:val="24"/>
          <w:lang w:val="nn-NO"/>
        </w:rPr>
        <w:t>BFS</w:t>
      </w:r>
    </w:p>
    <w:p w14:paraId="25EB2128" w14:textId="77777777" w:rsidR="005B4E3A" w:rsidRPr="00D944FD" w:rsidRDefault="005B4E3A" w:rsidP="00043C23">
      <w:pPr>
        <w:spacing w:after="0" w:line="240" w:lineRule="auto"/>
        <w:ind w:left="1134" w:hanging="1134"/>
        <w:rPr>
          <w:rFonts w:ascii="Arial" w:hAnsi="Arial" w:cs="Arial"/>
          <w:sz w:val="24"/>
          <w:szCs w:val="24"/>
          <w:lang w:val="nn-NO"/>
        </w:rPr>
      </w:pPr>
    </w:p>
    <w:p w14:paraId="5523072E" w14:textId="3C69D582" w:rsidR="008C348C" w:rsidRPr="00D944FD" w:rsidRDefault="005B4E3A" w:rsidP="008C348C">
      <w:pPr>
        <w:spacing w:after="0" w:line="240" w:lineRule="auto"/>
        <w:ind w:left="993" w:hanging="993"/>
        <w:rPr>
          <w:rFonts w:ascii="Arial" w:hAnsi="Arial" w:cs="Arial"/>
          <w:sz w:val="24"/>
          <w:szCs w:val="24"/>
          <w:lang w:val="nn-NO"/>
        </w:rPr>
      </w:pPr>
      <w:r w:rsidRPr="00D944FD">
        <w:rPr>
          <w:rFonts w:ascii="Arial" w:hAnsi="Arial" w:cs="Arial"/>
          <w:sz w:val="24"/>
          <w:szCs w:val="24"/>
          <w:lang w:val="nn-NO"/>
        </w:rPr>
        <w:t>§ 3.1.1</w:t>
      </w:r>
      <w:r w:rsidRPr="00D944FD">
        <w:rPr>
          <w:rFonts w:ascii="Arial" w:hAnsi="Arial" w:cs="Arial"/>
          <w:sz w:val="24"/>
          <w:szCs w:val="24"/>
          <w:lang w:val="nn-NO"/>
        </w:rPr>
        <w:tab/>
      </w:r>
      <w:r w:rsidR="008C348C" w:rsidRPr="00D944FD">
        <w:rPr>
          <w:rFonts w:ascii="Arial" w:hAnsi="Arial" w:cs="Arial"/>
          <w:sz w:val="24"/>
          <w:szCs w:val="24"/>
          <w:lang w:val="nn-NO"/>
        </w:rPr>
        <w:t>Innanfor området BFS kan det førast opp småhusvære i form av frittliggjande einebustader, tomannsbustader eller generasjonsbustader.</w:t>
      </w:r>
    </w:p>
    <w:p w14:paraId="3DF1C309" w14:textId="4C7E1FC8" w:rsidR="009E7E48" w:rsidRPr="00D944FD" w:rsidRDefault="008C348C" w:rsidP="008C348C">
      <w:pPr>
        <w:spacing w:after="0" w:line="240" w:lineRule="auto"/>
        <w:ind w:left="993"/>
        <w:rPr>
          <w:rFonts w:ascii="Arial" w:hAnsi="Arial" w:cs="Arial"/>
          <w:sz w:val="24"/>
          <w:szCs w:val="24"/>
          <w:lang w:val="nn-NO"/>
        </w:rPr>
      </w:pPr>
      <w:r w:rsidRPr="00D944FD">
        <w:rPr>
          <w:rFonts w:ascii="Arial" w:hAnsi="Arial" w:cs="Arial"/>
          <w:sz w:val="24"/>
          <w:szCs w:val="24"/>
          <w:lang w:val="nn-NO"/>
        </w:rPr>
        <w:t>Einebustader kan ha husvære for utleige.</w:t>
      </w:r>
    </w:p>
    <w:p w14:paraId="1D962A41" w14:textId="77777777" w:rsidR="008C348C" w:rsidRPr="00D944FD" w:rsidRDefault="008C348C" w:rsidP="008C348C">
      <w:pPr>
        <w:spacing w:after="0" w:line="240" w:lineRule="auto"/>
        <w:ind w:left="993" w:hanging="993"/>
        <w:rPr>
          <w:rFonts w:ascii="Arial" w:hAnsi="Arial" w:cs="Arial"/>
          <w:sz w:val="24"/>
          <w:szCs w:val="24"/>
          <w:lang w:val="nn-NO"/>
        </w:rPr>
      </w:pPr>
    </w:p>
    <w:p w14:paraId="7ED41425" w14:textId="77777777" w:rsidR="00220D41" w:rsidRPr="00D944FD" w:rsidRDefault="00220D41" w:rsidP="009E7E48">
      <w:pPr>
        <w:spacing w:after="0" w:line="240" w:lineRule="auto"/>
        <w:ind w:left="993" w:hanging="993"/>
        <w:rPr>
          <w:rFonts w:ascii="Arial" w:hAnsi="Arial" w:cs="Arial"/>
          <w:sz w:val="24"/>
          <w:szCs w:val="24"/>
          <w:lang w:val="nn-NO"/>
        </w:rPr>
      </w:pPr>
      <w:r w:rsidRPr="00D944FD">
        <w:rPr>
          <w:rFonts w:ascii="Arial" w:hAnsi="Arial" w:cs="Arial"/>
          <w:sz w:val="24"/>
          <w:szCs w:val="24"/>
          <w:lang w:val="nn-NO"/>
        </w:rPr>
        <w:t>§ 3.1.2</w:t>
      </w:r>
      <w:r w:rsidRPr="00D944FD">
        <w:rPr>
          <w:rFonts w:ascii="Arial" w:hAnsi="Arial" w:cs="Arial"/>
          <w:sz w:val="24"/>
          <w:szCs w:val="24"/>
          <w:lang w:val="nn-NO"/>
        </w:rPr>
        <w:tab/>
        <w:t>Bygga si utforming, avkøyrsle, møneretning, endeleg høgdeplassering og tomtegrenser skal fastsetjast nærare i byggemeldinga av bygga.</w:t>
      </w:r>
    </w:p>
    <w:p w14:paraId="2915D484" w14:textId="77777777" w:rsidR="00220D41" w:rsidRPr="00D944FD" w:rsidRDefault="00220D41" w:rsidP="009E7E48">
      <w:pPr>
        <w:spacing w:after="0" w:line="240" w:lineRule="auto"/>
        <w:ind w:left="993" w:hanging="993"/>
        <w:rPr>
          <w:rFonts w:ascii="Arial" w:hAnsi="Arial" w:cs="Arial"/>
          <w:sz w:val="24"/>
          <w:szCs w:val="24"/>
          <w:lang w:val="nn-NO"/>
        </w:rPr>
      </w:pPr>
    </w:p>
    <w:p w14:paraId="06E8EC0E" w14:textId="2532C301" w:rsidR="00D349F5" w:rsidRPr="00D944FD" w:rsidRDefault="00AE3F42" w:rsidP="00445EAB">
      <w:pPr>
        <w:spacing w:after="0" w:line="240" w:lineRule="auto"/>
        <w:ind w:left="993" w:hanging="993"/>
        <w:rPr>
          <w:rFonts w:ascii="Arial" w:hAnsi="Arial" w:cs="Arial"/>
          <w:sz w:val="24"/>
          <w:szCs w:val="24"/>
          <w:lang w:val="nn-NO"/>
        </w:rPr>
      </w:pPr>
      <w:r w:rsidRPr="00D944FD">
        <w:rPr>
          <w:rFonts w:ascii="Arial" w:hAnsi="Arial" w:cs="Arial"/>
          <w:sz w:val="24"/>
          <w:szCs w:val="24"/>
          <w:lang w:val="nn-NO"/>
        </w:rPr>
        <w:t>§ 3.1.</w:t>
      </w:r>
      <w:r w:rsidR="00220D41" w:rsidRPr="00D944FD">
        <w:rPr>
          <w:rFonts w:ascii="Arial" w:hAnsi="Arial" w:cs="Arial"/>
          <w:sz w:val="24"/>
          <w:szCs w:val="24"/>
          <w:lang w:val="nn-NO"/>
        </w:rPr>
        <w:t>3</w:t>
      </w:r>
      <w:r w:rsidRPr="00D944FD">
        <w:rPr>
          <w:rFonts w:ascii="Arial" w:hAnsi="Arial" w:cs="Arial"/>
          <w:sz w:val="24"/>
          <w:szCs w:val="24"/>
          <w:lang w:val="nn-NO"/>
        </w:rPr>
        <w:tab/>
      </w:r>
      <w:r w:rsidR="00D349F5" w:rsidRPr="00D944FD">
        <w:rPr>
          <w:rFonts w:ascii="Arial" w:hAnsi="Arial" w:cs="Arial"/>
          <w:sz w:val="24"/>
          <w:szCs w:val="24"/>
          <w:lang w:val="nn-NO"/>
        </w:rPr>
        <w:t xml:space="preserve">Maks. </w:t>
      </w:r>
      <w:r w:rsidR="00494A5E" w:rsidRPr="00D944FD">
        <w:rPr>
          <w:rFonts w:ascii="Arial" w:hAnsi="Arial" w:cs="Arial"/>
          <w:sz w:val="24"/>
          <w:szCs w:val="24"/>
          <w:lang w:val="nn-NO"/>
        </w:rPr>
        <w:t>tillate</w:t>
      </w:r>
      <w:r w:rsidR="00D349F5" w:rsidRPr="00D944FD">
        <w:rPr>
          <w:rFonts w:ascii="Arial" w:hAnsi="Arial" w:cs="Arial"/>
          <w:sz w:val="24"/>
          <w:szCs w:val="24"/>
          <w:lang w:val="nn-NO"/>
        </w:rPr>
        <w:t xml:space="preserve"> bygd areal er BYA = 3</w:t>
      </w:r>
      <w:r w:rsidR="00445EAB" w:rsidRPr="00D944FD">
        <w:rPr>
          <w:rFonts w:ascii="Arial" w:hAnsi="Arial" w:cs="Arial"/>
          <w:sz w:val="24"/>
          <w:szCs w:val="24"/>
          <w:lang w:val="nn-NO"/>
        </w:rPr>
        <w:t>5</w:t>
      </w:r>
      <w:r w:rsidR="00D349F5" w:rsidRPr="00D944FD">
        <w:rPr>
          <w:rFonts w:ascii="Arial" w:hAnsi="Arial" w:cs="Arial"/>
          <w:sz w:val="24"/>
          <w:szCs w:val="24"/>
          <w:lang w:val="nn-NO"/>
        </w:rPr>
        <w:t>% inkl. garasjar, biloppstellingsplassar o.l..</w:t>
      </w:r>
    </w:p>
    <w:p w14:paraId="30B49B25" w14:textId="77777777" w:rsidR="00D349F5" w:rsidRPr="00345426" w:rsidRDefault="00D349F5" w:rsidP="00D349F5">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 xml:space="preserve">Maks </w:t>
      </w:r>
      <w:r w:rsidRPr="00345426">
        <w:rPr>
          <w:rFonts w:ascii="Arial" w:hAnsi="Arial" w:cs="Arial"/>
          <w:sz w:val="24"/>
          <w:szCs w:val="24"/>
          <w:lang w:val="nn-NO"/>
        </w:rPr>
        <w:t xml:space="preserve">mønehøgd/gesimshøgd er </w:t>
      </w:r>
      <w:smartTag w:uri="urn:schemas-microsoft-com:office:smarttags" w:element="metricconverter">
        <w:smartTagPr>
          <w:attr w:name="ProductID" w:val="9 meter"/>
        </w:smartTagPr>
        <w:r w:rsidRPr="00345426">
          <w:rPr>
            <w:rFonts w:ascii="Arial" w:hAnsi="Arial" w:cs="Arial"/>
            <w:sz w:val="24"/>
            <w:szCs w:val="24"/>
            <w:lang w:val="nn-NO"/>
          </w:rPr>
          <w:t>9 meter</w:t>
        </w:r>
      </w:smartTag>
      <w:r w:rsidRPr="00345426">
        <w:rPr>
          <w:rFonts w:ascii="Arial" w:hAnsi="Arial" w:cs="Arial"/>
          <w:sz w:val="24"/>
          <w:szCs w:val="24"/>
          <w:lang w:val="nn-NO"/>
        </w:rPr>
        <w:t xml:space="preserve"> målt frå gjennomsnittleg planert terreng.</w:t>
      </w:r>
    </w:p>
    <w:p w14:paraId="1BB0ADEA" w14:textId="77777777" w:rsidR="00D349F5" w:rsidRPr="00345426" w:rsidRDefault="00D349F5" w:rsidP="00D349F5">
      <w:pPr>
        <w:autoSpaceDE w:val="0"/>
        <w:autoSpaceDN w:val="0"/>
        <w:adjustRightInd w:val="0"/>
        <w:spacing w:after="0" w:line="240" w:lineRule="auto"/>
        <w:ind w:left="993"/>
        <w:rPr>
          <w:rFonts w:ascii="Arial" w:hAnsi="Arial" w:cs="Arial"/>
          <w:sz w:val="24"/>
          <w:szCs w:val="24"/>
          <w:lang w:val="nn-NO"/>
        </w:rPr>
      </w:pPr>
      <w:r w:rsidRPr="00345426">
        <w:rPr>
          <w:rFonts w:ascii="Arial" w:hAnsi="Arial" w:cs="Arial"/>
          <w:sz w:val="24"/>
          <w:szCs w:val="24"/>
          <w:lang w:val="nn-NO"/>
        </w:rPr>
        <w:t>Takform vert fastsett i samband med byggemeldinga.</w:t>
      </w:r>
    </w:p>
    <w:p w14:paraId="640CAAD2" w14:textId="5F0C2AD9" w:rsidR="00352215" w:rsidRPr="00345426" w:rsidRDefault="00352215" w:rsidP="00D349F5">
      <w:pPr>
        <w:autoSpaceDE w:val="0"/>
        <w:autoSpaceDN w:val="0"/>
        <w:adjustRightInd w:val="0"/>
        <w:spacing w:after="0" w:line="240" w:lineRule="auto"/>
        <w:ind w:left="993"/>
        <w:rPr>
          <w:rFonts w:ascii="Arial" w:hAnsi="Arial" w:cs="Arial"/>
          <w:sz w:val="24"/>
          <w:szCs w:val="24"/>
          <w:lang w:val="nn-NO"/>
        </w:rPr>
      </w:pPr>
      <w:r w:rsidRPr="00345426">
        <w:rPr>
          <w:rFonts w:ascii="Arial" w:hAnsi="Arial" w:cs="Arial"/>
          <w:sz w:val="24"/>
          <w:szCs w:val="24"/>
          <w:lang w:val="nn-NO"/>
        </w:rPr>
        <w:t>Minimum uteopphaldsareal skal vere MUA = 150m2 pr. bueining</w:t>
      </w:r>
      <w:r w:rsidR="00FD1D7A" w:rsidRPr="00345426">
        <w:rPr>
          <w:rFonts w:ascii="Arial" w:hAnsi="Arial" w:cs="Arial"/>
          <w:sz w:val="24"/>
          <w:szCs w:val="24"/>
          <w:lang w:val="nn-NO"/>
        </w:rPr>
        <w:t>. Uteopphaldsareal skal løysast</w:t>
      </w:r>
      <w:r w:rsidR="001E3554" w:rsidRPr="00345426">
        <w:rPr>
          <w:rFonts w:ascii="Arial" w:hAnsi="Arial" w:cs="Arial"/>
          <w:sz w:val="24"/>
          <w:szCs w:val="24"/>
          <w:lang w:val="nn-NO"/>
        </w:rPr>
        <w:t xml:space="preserve"> </w:t>
      </w:r>
      <w:r w:rsidR="00B14527" w:rsidRPr="00345426">
        <w:rPr>
          <w:rFonts w:ascii="Arial" w:hAnsi="Arial" w:cs="Arial"/>
          <w:sz w:val="24"/>
          <w:szCs w:val="24"/>
          <w:lang w:val="nn-NO"/>
        </w:rPr>
        <w:t>på eigen tomt</w:t>
      </w:r>
      <w:r w:rsidR="0024538C" w:rsidRPr="00345426">
        <w:rPr>
          <w:rFonts w:ascii="Arial" w:hAnsi="Arial" w:cs="Arial"/>
          <w:sz w:val="24"/>
          <w:szCs w:val="24"/>
          <w:lang w:val="nn-NO"/>
        </w:rPr>
        <w:t>.</w:t>
      </w:r>
    </w:p>
    <w:p w14:paraId="550218B3" w14:textId="77777777" w:rsidR="00D349F5" w:rsidRPr="00345426" w:rsidRDefault="00D349F5" w:rsidP="0018457A">
      <w:pPr>
        <w:autoSpaceDE w:val="0"/>
        <w:autoSpaceDN w:val="0"/>
        <w:adjustRightInd w:val="0"/>
        <w:spacing w:after="0" w:line="240" w:lineRule="auto"/>
        <w:ind w:left="993" w:hanging="993"/>
        <w:rPr>
          <w:rFonts w:ascii="Arial" w:hAnsi="Arial" w:cs="Arial"/>
          <w:sz w:val="24"/>
          <w:szCs w:val="24"/>
          <w:lang w:val="nn-NO"/>
        </w:rPr>
      </w:pPr>
    </w:p>
    <w:p w14:paraId="4C7A5FC5" w14:textId="25A91F10" w:rsidR="0018457A" w:rsidRPr="00345426" w:rsidRDefault="0018457A" w:rsidP="0018457A">
      <w:pPr>
        <w:autoSpaceDE w:val="0"/>
        <w:autoSpaceDN w:val="0"/>
        <w:adjustRightInd w:val="0"/>
        <w:spacing w:after="0" w:line="240" w:lineRule="auto"/>
        <w:ind w:left="993" w:hanging="993"/>
        <w:rPr>
          <w:rFonts w:ascii="Arial" w:hAnsi="Arial" w:cs="Arial"/>
          <w:sz w:val="24"/>
          <w:szCs w:val="24"/>
          <w:lang w:val="nn-NO"/>
        </w:rPr>
      </w:pPr>
      <w:r w:rsidRPr="00345426">
        <w:rPr>
          <w:rFonts w:ascii="Arial" w:hAnsi="Arial" w:cs="Arial"/>
          <w:sz w:val="24"/>
          <w:szCs w:val="24"/>
          <w:lang w:val="nn-NO"/>
        </w:rPr>
        <w:t>§ 3.1.</w:t>
      </w:r>
      <w:r w:rsidR="00445EAB" w:rsidRPr="00345426">
        <w:rPr>
          <w:rFonts w:ascii="Arial" w:hAnsi="Arial" w:cs="Arial"/>
          <w:sz w:val="24"/>
          <w:szCs w:val="24"/>
          <w:lang w:val="nn-NO"/>
        </w:rPr>
        <w:t>4</w:t>
      </w:r>
      <w:r w:rsidRPr="00345426">
        <w:rPr>
          <w:rFonts w:ascii="Arial" w:hAnsi="Arial" w:cs="Arial"/>
          <w:sz w:val="24"/>
          <w:szCs w:val="24"/>
          <w:lang w:val="nn-NO"/>
        </w:rPr>
        <w:tab/>
        <w:t xml:space="preserve">På </w:t>
      </w:r>
      <w:r w:rsidRPr="00345426">
        <w:rPr>
          <w:rFonts w:ascii="Arial" w:hAnsi="Arial" w:cs="Arial"/>
          <w:bCs/>
          <w:sz w:val="24"/>
          <w:szCs w:val="24"/>
          <w:lang w:val="nn-NO"/>
        </w:rPr>
        <w:t>tomtene</w:t>
      </w:r>
      <w:r w:rsidRPr="00345426">
        <w:rPr>
          <w:rFonts w:ascii="Arial" w:hAnsi="Arial" w:cs="Arial"/>
          <w:sz w:val="24"/>
          <w:szCs w:val="24"/>
          <w:lang w:val="nn-NO"/>
        </w:rPr>
        <w:t xml:space="preserve"> skal det vere plass til minst to biloppstellingsplassar per bustadeining.</w:t>
      </w:r>
    </w:p>
    <w:p w14:paraId="04D86F85" w14:textId="357378EF" w:rsidR="00756FE8" w:rsidRPr="00D944FD" w:rsidRDefault="0018457A" w:rsidP="0018457A">
      <w:pPr>
        <w:autoSpaceDE w:val="0"/>
        <w:autoSpaceDN w:val="0"/>
        <w:adjustRightInd w:val="0"/>
        <w:spacing w:after="0" w:line="240" w:lineRule="auto"/>
        <w:ind w:left="993"/>
        <w:rPr>
          <w:rFonts w:ascii="Arial" w:hAnsi="Arial" w:cs="Arial"/>
          <w:sz w:val="24"/>
          <w:szCs w:val="24"/>
          <w:lang w:val="nn-NO"/>
        </w:rPr>
      </w:pPr>
      <w:r w:rsidRPr="00345426">
        <w:rPr>
          <w:rFonts w:ascii="Arial" w:hAnsi="Arial" w:cs="Arial"/>
          <w:sz w:val="24"/>
          <w:szCs w:val="24"/>
          <w:lang w:val="nn-NO"/>
        </w:rPr>
        <w:t>Frittliggjande garasje/</w:t>
      </w:r>
      <w:r w:rsidRPr="00D944FD">
        <w:rPr>
          <w:rFonts w:ascii="Arial" w:hAnsi="Arial" w:cs="Arial"/>
          <w:sz w:val="24"/>
          <w:szCs w:val="24"/>
          <w:lang w:val="nn-NO"/>
        </w:rPr>
        <w:t>carport/bod kan plasserast utanfor byggegrensa, men minst 1m frå nabogrense.</w:t>
      </w:r>
      <w:r w:rsidR="00955CDB" w:rsidRPr="00D944FD">
        <w:rPr>
          <w:rFonts w:ascii="Arial" w:hAnsi="Arial" w:cs="Arial"/>
          <w:sz w:val="24"/>
          <w:szCs w:val="24"/>
          <w:lang w:val="nn-NO"/>
        </w:rPr>
        <w:t xml:space="preserve"> </w:t>
      </w:r>
      <w:r w:rsidR="00756FE8" w:rsidRPr="00D944FD">
        <w:rPr>
          <w:rFonts w:ascii="Arial" w:hAnsi="Arial" w:cs="Arial"/>
          <w:sz w:val="24"/>
          <w:szCs w:val="24"/>
          <w:lang w:val="nn-NO"/>
        </w:rPr>
        <w:t>Dette gjeld ikkje for byggegrensa mot veg. Denne skal vere som vist på plankartet.</w:t>
      </w:r>
    </w:p>
    <w:p w14:paraId="731DB344" w14:textId="77777777" w:rsidR="00494A5E" w:rsidRDefault="0018457A" w:rsidP="0018457A">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 xml:space="preserve">Takform og utsjånad skal stå i stil med hovudbygget på tomta. </w:t>
      </w:r>
    </w:p>
    <w:p w14:paraId="0DB8F31E" w14:textId="29F33AA6" w:rsidR="0018457A" w:rsidRPr="00D944FD" w:rsidRDefault="0018457A" w:rsidP="0018457A">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 xml:space="preserve">Maks </w:t>
      </w:r>
      <w:r w:rsidR="00DA7605" w:rsidRPr="00D944FD">
        <w:rPr>
          <w:rFonts w:ascii="Arial" w:hAnsi="Arial" w:cs="Arial"/>
          <w:sz w:val="24"/>
          <w:szCs w:val="24"/>
          <w:lang w:val="nn-NO"/>
        </w:rPr>
        <w:t>mønehøgd/gesimshøgd</w:t>
      </w:r>
      <w:r w:rsidRPr="00D944FD">
        <w:rPr>
          <w:rFonts w:ascii="Arial" w:hAnsi="Arial" w:cs="Arial"/>
          <w:sz w:val="24"/>
          <w:szCs w:val="24"/>
          <w:lang w:val="nn-NO"/>
        </w:rPr>
        <w:t xml:space="preserve"> for garasje er 6,0 m. </w:t>
      </w:r>
    </w:p>
    <w:p w14:paraId="0B53849E" w14:textId="77777777" w:rsidR="0018457A" w:rsidRPr="00D944FD" w:rsidRDefault="0018457A" w:rsidP="0018457A">
      <w:pPr>
        <w:autoSpaceDE w:val="0"/>
        <w:autoSpaceDN w:val="0"/>
        <w:adjustRightInd w:val="0"/>
        <w:spacing w:after="0" w:line="240" w:lineRule="auto"/>
        <w:ind w:left="993" w:hanging="993"/>
        <w:rPr>
          <w:rFonts w:ascii="Arial" w:hAnsi="Arial" w:cs="Arial"/>
          <w:sz w:val="24"/>
          <w:szCs w:val="24"/>
          <w:lang w:val="nn-NO"/>
        </w:rPr>
      </w:pPr>
    </w:p>
    <w:p w14:paraId="1E135626" w14:textId="3D3AD360" w:rsidR="0018457A" w:rsidRPr="00D944FD" w:rsidRDefault="0018457A" w:rsidP="0018457A">
      <w:pPr>
        <w:autoSpaceDE w:val="0"/>
        <w:autoSpaceDN w:val="0"/>
        <w:adjustRightInd w:val="0"/>
        <w:spacing w:after="0" w:line="240" w:lineRule="auto"/>
        <w:ind w:left="993" w:hanging="993"/>
        <w:rPr>
          <w:rFonts w:ascii="Arial" w:hAnsi="Arial" w:cs="Arial"/>
          <w:sz w:val="24"/>
          <w:szCs w:val="24"/>
          <w:lang w:val="nn-NO"/>
        </w:rPr>
      </w:pPr>
      <w:r w:rsidRPr="00D944FD">
        <w:rPr>
          <w:rFonts w:ascii="Arial" w:hAnsi="Arial" w:cs="Arial"/>
          <w:sz w:val="24"/>
          <w:szCs w:val="24"/>
          <w:lang w:val="nn-NO"/>
        </w:rPr>
        <w:t>§ 3.1.</w:t>
      </w:r>
      <w:r w:rsidR="00445EAB" w:rsidRPr="00D944FD">
        <w:rPr>
          <w:rFonts w:ascii="Arial" w:hAnsi="Arial" w:cs="Arial"/>
          <w:sz w:val="24"/>
          <w:szCs w:val="24"/>
          <w:lang w:val="nn-NO"/>
        </w:rPr>
        <w:t>5</w:t>
      </w:r>
      <w:r w:rsidRPr="00D944FD">
        <w:rPr>
          <w:rFonts w:ascii="Arial" w:hAnsi="Arial" w:cs="Arial"/>
          <w:sz w:val="24"/>
          <w:szCs w:val="24"/>
          <w:lang w:val="nn-NO"/>
        </w:rPr>
        <w:tab/>
      </w:r>
      <w:r w:rsidRPr="00D944FD">
        <w:rPr>
          <w:rFonts w:ascii="Arial" w:hAnsi="Arial" w:cs="Arial"/>
          <w:bCs/>
          <w:sz w:val="24"/>
          <w:szCs w:val="24"/>
          <w:lang w:val="nn-NO"/>
        </w:rPr>
        <w:t>Inngjerding</w:t>
      </w:r>
      <w:r w:rsidRPr="00D944FD">
        <w:rPr>
          <w:rFonts w:ascii="Arial" w:hAnsi="Arial" w:cs="Arial"/>
          <w:sz w:val="24"/>
          <w:szCs w:val="24"/>
          <w:lang w:val="nn-NO"/>
        </w:rPr>
        <w:t xml:space="preserve"> og </w:t>
      </w:r>
      <w:proofErr w:type="spellStart"/>
      <w:r w:rsidRPr="00D944FD">
        <w:rPr>
          <w:rFonts w:ascii="Arial" w:hAnsi="Arial" w:cs="Arial"/>
          <w:sz w:val="24"/>
          <w:szCs w:val="24"/>
          <w:lang w:val="nn-NO"/>
        </w:rPr>
        <w:t>tilplanting</w:t>
      </w:r>
      <w:proofErr w:type="spellEnd"/>
      <w:r w:rsidRPr="00D944FD">
        <w:rPr>
          <w:rFonts w:ascii="Arial" w:hAnsi="Arial" w:cs="Arial"/>
          <w:sz w:val="24"/>
          <w:szCs w:val="24"/>
          <w:lang w:val="nn-NO"/>
        </w:rPr>
        <w:t xml:space="preserve"> skal ikkje vera sjenerande for naboar eller ålmenn ferdsel. Ubyg</w:t>
      </w:r>
      <w:r w:rsidR="00494A5E">
        <w:rPr>
          <w:rFonts w:ascii="Arial" w:hAnsi="Arial" w:cs="Arial"/>
          <w:sz w:val="24"/>
          <w:szCs w:val="24"/>
          <w:lang w:val="nn-NO"/>
        </w:rPr>
        <w:t>d</w:t>
      </w:r>
      <w:r w:rsidRPr="00D944FD">
        <w:rPr>
          <w:rFonts w:ascii="Arial" w:hAnsi="Arial" w:cs="Arial"/>
          <w:sz w:val="24"/>
          <w:szCs w:val="24"/>
          <w:lang w:val="nn-NO"/>
        </w:rPr>
        <w:t xml:space="preserve"> areal skal gjevast ei tiltalande utforming.</w:t>
      </w:r>
    </w:p>
    <w:p w14:paraId="3FAB661A" w14:textId="77777777" w:rsidR="003C2E64" w:rsidRPr="00D944FD" w:rsidRDefault="003C2E64" w:rsidP="0018457A">
      <w:pPr>
        <w:spacing w:after="0" w:line="240" w:lineRule="auto"/>
        <w:ind w:left="993" w:hanging="993"/>
        <w:rPr>
          <w:rFonts w:ascii="Arial" w:hAnsi="Arial" w:cs="Arial"/>
          <w:sz w:val="24"/>
          <w:szCs w:val="24"/>
          <w:lang w:val="nn-NO"/>
        </w:rPr>
      </w:pPr>
    </w:p>
    <w:p w14:paraId="3E7898E4" w14:textId="6F73D50B" w:rsidR="00433535" w:rsidRPr="00D944FD" w:rsidRDefault="00433535" w:rsidP="0018457A">
      <w:pPr>
        <w:autoSpaceDE w:val="0"/>
        <w:autoSpaceDN w:val="0"/>
        <w:adjustRightInd w:val="0"/>
        <w:spacing w:after="0" w:line="240" w:lineRule="auto"/>
        <w:ind w:left="993" w:hanging="993"/>
        <w:rPr>
          <w:rFonts w:ascii="Arial" w:hAnsi="Arial" w:cs="Arial"/>
          <w:b/>
          <w:sz w:val="24"/>
          <w:szCs w:val="24"/>
          <w:lang w:val="nn-NO"/>
        </w:rPr>
      </w:pPr>
      <w:r w:rsidRPr="00D944FD">
        <w:rPr>
          <w:rFonts w:ascii="Arial" w:hAnsi="Arial" w:cs="Arial"/>
          <w:b/>
          <w:sz w:val="24"/>
          <w:szCs w:val="24"/>
          <w:lang w:val="nn-NO"/>
        </w:rPr>
        <w:t>§ 3.2</w:t>
      </w:r>
      <w:r w:rsidR="00B917CF" w:rsidRPr="00D944FD">
        <w:rPr>
          <w:rFonts w:ascii="Arial" w:hAnsi="Arial" w:cs="Arial"/>
          <w:b/>
          <w:sz w:val="24"/>
          <w:szCs w:val="24"/>
          <w:lang w:val="nn-NO"/>
        </w:rPr>
        <w:tab/>
        <w:t>Bustader - konsentrert</w:t>
      </w:r>
      <w:r w:rsidRPr="00D944FD">
        <w:rPr>
          <w:rFonts w:ascii="Arial" w:hAnsi="Arial" w:cs="Arial"/>
          <w:b/>
          <w:sz w:val="24"/>
          <w:szCs w:val="24"/>
          <w:lang w:val="nn-NO"/>
        </w:rPr>
        <w:t xml:space="preserve"> - småhus</w:t>
      </w:r>
      <w:r w:rsidR="00B917CF" w:rsidRPr="00D944FD">
        <w:rPr>
          <w:rFonts w:ascii="Arial" w:hAnsi="Arial" w:cs="Arial"/>
          <w:b/>
          <w:sz w:val="24"/>
          <w:szCs w:val="24"/>
          <w:lang w:val="nn-NO"/>
        </w:rPr>
        <w:t>, BK</w:t>
      </w:r>
      <w:r w:rsidR="00BC50F8" w:rsidRPr="00D944FD">
        <w:rPr>
          <w:rFonts w:ascii="Arial" w:hAnsi="Arial" w:cs="Arial"/>
          <w:b/>
          <w:sz w:val="24"/>
          <w:szCs w:val="24"/>
          <w:lang w:val="nn-NO"/>
        </w:rPr>
        <w:t>S</w:t>
      </w:r>
      <w:r w:rsidR="00B917CF" w:rsidRPr="00D944FD">
        <w:rPr>
          <w:rFonts w:ascii="Arial" w:hAnsi="Arial" w:cs="Arial"/>
          <w:b/>
          <w:sz w:val="24"/>
          <w:szCs w:val="24"/>
          <w:lang w:val="nn-NO"/>
        </w:rPr>
        <w:t>1</w:t>
      </w:r>
      <w:r w:rsidR="0018457A" w:rsidRPr="00D944FD">
        <w:rPr>
          <w:rFonts w:ascii="Arial" w:hAnsi="Arial" w:cs="Arial"/>
          <w:b/>
          <w:sz w:val="24"/>
          <w:szCs w:val="24"/>
          <w:lang w:val="nn-NO"/>
        </w:rPr>
        <w:t>-BK</w:t>
      </w:r>
      <w:r w:rsidR="00BC50F8" w:rsidRPr="00D944FD">
        <w:rPr>
          <w:rFonts w:ascii="Arial" w:hAnsi="Arial" w:cs="Arial"/>
          <w:b/>
          <w:sz w:val="24"/>
          <w:szCs w:val="24"/>
          <w:lang w:val="nn-NO"/>
        </w:rPr>
        <w:t>S</w:t>
      </w:r>
      <w:r w:rsidR="00445EAB" w:rsidRPr="00D944FD">
        <w:rPr>
          <w:rFonts w:ascii="Arial" w:hAnsi="Arial" w:cs="Arial"/>
          <w:b/>
          <w:sz w:val="24"/>
          <w:szCs w:val="24"/>
          <w:lang w:val="nn-NO"/>
        </w:rPr>
        <w:t>4</w:t>
      </w:r>
    </w:p>
    <w:p w14:paraId="338E376C" w14:textId="77777777" w:rsidR="00624C55" w:rsidRPr="00D944FD" w:rsidRDefault="00624C55" w:rsidP="0018457A">
      <w:pPr>
        <w:autoSpaceDE w:val="0"/>
        <w:autoSpaceDN w:val="0"/>
        <w:adjustRightInd w:val="0"/>
        <w:spacing w:after="0" w:line="240" w:lineRule="auto"/>
        <w:ind w:left="993" w:hanging="993"/>
        <w:rPr>
          <w:rFonts w:ascii="Arial" w:hAnsi="Arial" w:cs="Arial"/>
          <w:b/>
          <w:sz w:val="24"/>
          <w:szCs w:val="24"/>
          <w:lang w:val="nn-NO"/>
        </w:rPr>
      </w:pPr>
    </w:p>
    <w:p w14:paraId="71F106D8" w14:textId="77777777" w:rsidR="00852550" w:rsidRPr="00D944FD" w:rsidRDefault="00433535" w:rsidP="0018457A">
      <w:pPr>
        <w:autoSpaceDE w:val="0"/>
        <w:autoSpaceDN w:val="0"/>
        <w:adjustRightInd w:val="0"/>
        <w:spacing w:after="0" w:line="240" w:lineRule="auto"/>
        <w:ind w:left="993" w:hanging="993"/>
        <w:rPr>
          <w:rFonts w:ascii="Arial" w:hAnsi="Arial" w:cs="Arial"/>
          <w:sz w:val="24"/>
          <w:szCs w:val="24"/>
          <w:lang w:val="nn-NO"/>
        </w:rPr>
      </w:pPr>
      <w:r w:rsidRPr="00D944FD">
        <w:rPr>
          <w:rFonts w:ascii="Arial" w:hAnsi="Arial" w:cs="Arial"/>
          <w:sz w:val="24"/>
          <w:szCs w:val="24"/>
          <w:lang w:val="nn-NO"/>
        </w:rPr>
        <w:t>§ 3.2.1</w:t>
      </w:r>
      <w:r w:rsidRPr="00D944FD">
        <w:rPr>
          <w:rFonts w:ascii="Arial" w:hAnsi="Arial" w:cs="Arial"/>
          <w:sz w:val="24"/>
          <w:szCs w:val="24"/>
          <w:lang w:val="nn-NO"/>
        </w:rPr>
        <w:tab/>
      </w:r>
      <w:r w:rsidRPr="00D944FD">
        <w:rPr>
          <w:rFonts w:ascii="Arial" w:hAnsi="Arial" w:cs="Arial"/>
          <w:bCs/>
          <w:sz w:val="24"/>
          <w:szCs w:val="24"/>
          <w:lang w:val="nn-NO"/>
        </w:rPr>
        <w:t>Innanfor</w:t>
      </w:r>
      <w:r w:rsidRPr="00D944FD">
        <w:rPr>
          <w:rFonts w:ascii="Arial" w:hAnsi="Arial" w:cs="Arial"/>
          <w:sz w:val="24"/>
          <w:szCs w:val="24"/>
          <w:lang w:val="nn-NO"/>
        </w:rPr>
        <w:t xml:space="preserve"> området kan det førast opp sm</w:t>
      </w:r>
      <w:r w:rsidR="0018457A" w:rsidRPr="00D944FD">
        <w:rPr>
          <w:rFonts w:ascii="Arial" w:hAnsi="Arial" w:cs="Arial"/>
          <w:sz w:val="24"/>
          <w:szCs w:val="24"/>
          <w:lang w:val="nn-NO"/>
        </w:rPr>
        <w:t>åhusvære i form av einebustader</w:t>
      </w:r>
      <w:r w:rsidRPr="00D944FD">
        <w:rPr>
          <w:rFonts w:ascii="Arial" w:hAnsi="Arial" w:cs="Arial"/>
          <w:sz w:val="24"/>
          <w:szCs w:val="24"/>
          <w:lang w:val="nn-NO"/>
        </w:rPr>
        <w:t xml:space="preserve"> </w:t>
      </w:r>
      <w:r w:rsidR="0018457A" w:rsidRPr="00D944FD">
        <w:rPr>
          <w:rFonts w:ascii="Arial" w:hAnsi="Arial" w:cs="Arial"/>
          <w:sz w:val="24"/>
          <w:szCs w:val="24"/>
          <w:lang w:val="nn-NO"/>
        </w:rPr>
        <w:t>eller fleirm</w:t>
      </w:r>
      <w:r w:rsidRPr="00D944FD">
        <w:rPr>
          <w:rFonts w:ascii="Arial" w:hAnsi="Arial" w:cs="Arial"/>
          <w:sz w:val="24"/>
          <w:szCs w:val="24"/>
          <w:lang w:val="nn-NO"/>
        </w:rPr>
        <w:t>annsbustader anten</w:t>
      </w:r>
      <w:r w:rsidR="0018457A" w:rsidRPr="00D944FD">
        <w:rPr>
          <w:rFonts w:ascii="Arial" w:hAnsi="Arial" w:cs="Arial"/>
          <w:sz w:val="24"/>
          <w:szCs w:val="24"/>
          <w:lang w:val="nn-NO"/>
        </w:rPr>
        <w:t xml:space="preserve"> frittliggjande eller i rekkje.</w:t>
      </w:r>
    </w:p>
    <w:p w14:paraId="46A079CA" w14:textId="7447C4D3" w:rsidR="00352215" w:rsidRPr="00D944FD" w:rsidRDefault="00352215" w:rsidP="00352215">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 xml:space="preserve">Det kan etablerast maks </w:t>
      </w:r>
      <w:r w:rsidR="009F6E3D">
        <w:rPr>
          <w:rFonts w:ascii="Arial" w:hAnsi="Arial" w:cs="Arial"/>
          <w:sz w:val="24"/>
          <w:szCs w:val="24"/>
          <w:lang w:val="nn-NO"/>
        </w:rPr>
        <w:t>24</w:t>
      </w:r>
      <w:r w:rsidRPr="00D944FD">
        <w:rPr>
          <w:rFonts w:ascii="Arial" w:hAnsi="Arial" w:cs="Arial"/>
          <w:sz w:val="24"/>
          <w:szCs w:val="24"/>
          <w:lang w:val="nn-NO"/>
        </w:rPr>
        <w:t xml:space="preserve"> einingar til saman.</w:t>
      </w:r>
    </w:p>
    <w:p w14:paraId="156D14D3" w14:textId="77777777" w:rsidR="009E156B" w:rsidRPr="00D944FD" w:rsidRDefault="009E156B" w:rsidP="00352215">
      <w:pPr>
        <w:autoSpaceDE w:val="0"/>
        <w:autoSpaceDN w:val="0"/>
        <w:adjustRightInd w:val="0"/>
        <w:spacing w:after="0" w:line="240" w:lineRule="auto"/>
        <w:ind w:left="993"/>
        <w:rPr>
          <w:rFonts w:ascii="Arial" w:hAnsi="Arial" w:cs="Arial"/>
          <w:sz w:val="24"/>
          <w:szCs w:val="24"/>
          <w:lang w:val="nn-NO"/>
        </w:rPr>
      </w:pPr>
    </w:p>
    <w:p w14:paraId="14C49F59" w14:textId="29EA6230" w:rsidR="00352215" w:rsidRPr="00D944FD" w:rsidRDefault="00352215" w:rsidP="00352215">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BK</w:t>
      </w:r>
      <w:r w:rsidR="00A755BE" w:rsidRPr="00D944FD">
        <w:rPr>
          <w:rFonts w:ascii="Arial" w:hAnsi="Arial" w:cs="Arial"/>
          <w:sz w:val="24"/>
          <w:szCs w:val="24"/>
          <w:lang w:val="nn-NO"/>
        </w:rPr>
        <w:t>S</w:t>
      </w:r>
      <w:r w:rsidRPr="00D944FD">
        <w:rPr>
          <w:rFonts w:ascii="Arial" w:hAnsi="Arial" w:cs="Arial"/>
          <w:sz w:val="24"/>
          <w:szCs w:val="24"/>
          <w:lang w:val="nn-NO"/>
        </w:rPr>
        <w:t xml:space="preserve">1: ca.  </w:t>
      </w:r>
      <w:r w:rsidR="00445EAB" w:rsidRPr="00D944FD">
        <w:rPr>
          <w:rFonts w:ascii="Arial" w:hAnsi="Arial" w:cs="Arial"/>
          <w:sz w:val="24"/>
          <w:szCs w:val="24"/>
          <w:lang w:val="nn-NO"/>
        </w:rPr>
        <w:t xml:space="preserve">  </w:t>
      </w:r>
      <w:r w:rsidRPr="00D944FD">
        <w:rPr>
          <w:rFonts w:ascii="Arial" w:hAnsi="Arial" w:cs="Arial"/>
          <w:sz w:val="24"/>
          <w:szCs w:val="24"/>
          <w:lang w:val="nn-NO"/>
        </w:rPr>
        <w:t>3 einingar</w:t>
      </w:r>
    </w:p>
    <w:p w14:paraId="5621D1C1" w14:textId="507B8014" w:rsidR="00352215" w:rsidRPr="00D944FD" w:rsidRDefault="00352215" w:rsidP="00352215">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BK</w:t>
      </w:r>
      <w:r w:rsidR="00A755BE" w:rsidRPr="00D944FD">
        <w:rPr>
          <w:rFonts w:ascii="Arial" w:hAnsi="Arial" w:cs="Arial"/>
          <w:sz w:val="24"/>
          <w:szCs w:val="24"/>
          <w:lang w:val="nn-NO"/>
        </w:rPr>
        <w:t>S</w:t>
      </w:r>
      <w:r w:rsidRPr="00D944FD">
        <w:rPr>
          <w:rFonts w:ascii="Arial" w:hAnsi="Arial" w:cs="Arial"/>
          <w:sz w:val="24"/>
          <w:szCs w:val="24"/>
          <w:lang w:val="nn-NO"/>
        </w:rPr>
        <w:t xml:space="preserve">2: ca.  </w:t>
      </w:r>
      <w:r w:rsidR="00445EAB" w:rsidRPr="00D944FD">
        <w:rPr>
          <w:rFonts w:ascii="Arial" w:hAnsi="Arial" w:cs="Arial"/>
          <w:sz w:val="24"/>
          <w:szCs w:val="24"/>
          <w:lang w:val="nn-NO"/>
        </w:rPr>
        <w:t xml:space="preserve">  4</w:t>
      </w:r>
      <w:r w:rsidRPr="00D944FD">
        <w:rPr>
          <w:rFonts w:ascii="Arial" w:hAnsi="Arial" w:cs="Arial"/>
          <w:sz w:val="24"/>
          <w:szCs w:val="24"/>
          <w:lang w:val="nn-NO"/>
        </w:rPr>
        <w:t xml:space="preserve"> einingar</w:t>
      </w:r>
    </w:p>
    <w:p w14:paraId="6CE6EB7C" w14:textId="54F154E3" w:rsidR="00445EAB" w:rsidRPr="00D944FD" w:rsidRDefault="00445EAB" w:rsidP="00445EAB">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BKS3: ca.</w:t>
      </w:r>
      <w:r w:rsidR="0091391A">
        <w:rPr>
          <w:rFonts w:ascii="Arial" w:hAnsi="Arial" w:cs="Arial"/>
          <w:sz w:val="24"/>
          <w:szCs w:val="24"/>
          <w:lang w:val="nn-NO"/>
        </w:rPr>
        <w:t xml:space="preserve">    </w:t>
      </w:r>
      <w:r w:rsidRPr="00D944FD">
        <w:rPr>
          <w:rFonts w:ascii="Arial" w:hAnsi="Arial" w:cs="Arial"/>
          <w:sz w:val="24"/>
          <w:szCs w:val="24"/>
          <w:lang w:val="nn-NO"/>
        </w:rPr>
        <w:t>2 einingar</w:t>
      </w:r>
    </w:p>
    <w:p w14:paraId="71E4D78D" w14:textId="4AFD1AEC" w:rsidR="00445EAB" w:rsidRPr="00D944FD" w:rsidRDefault="00445EAB" w:rsidP="00445EAB">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BKS4: ca.  12 einingar</w:t>
      </w:r>
    </w:p>
    <w:p w14:paraId="6A78AA55" w14:textId="77777777" w:rsidR="00352215" w:rsidRPr="00D944FD" w:rsidRDefault="00352215" w:rsidP="00494A5E">
      <w:pPr>
        <w:autoSpaceDE w:val="0"/>
        <w:autoSpaceDN w:val="0"/>
        <w:adjustRightInd w:val="0"/>
        <w:spacing w:after="0" w:line="240" w:lineRule="auto"/>
        <w:rPr>
          <w:rFonts w:ascii="Arial" w:hAnsi="Arial" w:cs="Arial"/>
          <w:sz w:val="24"/>
          <w:szCs w:val="24"/>
          <w:lang w:val="nn-NO"/>
        </w:rPr>
      </w:pPr>
    </w:p>
    <w:p w14:paraId="322B7B30" w14:textId="77777777" w:rsidR="00171182" w:rsidRPr="00D944FD" w:rsidRDefault="00171182" w:rsidP="009E156B">
      <w:pPr>
        <w:autoSpaceDE w:val="0"/>
        <w:autoSpaceDN w:val="0"/>
        <w:adjustRightInd w:val="0"/>
        <w:spacing w:after="0" w:line="240" w:lineRule="auto"/>
        <w:ind w:left="993" w:hanging="993"/>
        <w:rPr>
          <w:rFonts w:ascii="Arial" w:eastAsia="Times New Roman" w:hAnsi="Arial" w:cs="Arial"/>
          <w:sz w:val="24"/>
          <w:szCs w:val="24"/>
          <w:lang w:val="nn-NO"/>
        </w:rPr>
      </w:pPr>
      <w:r w:rsidRPr="00D944FD">
        <w:rPr>
          <w:rFonts w:ascii="Arial" w:eastAsia="Times New Roman" w:hAnsi="Arial" w:cs="Arial"/>
          <w:sz w:val="24"/>
          <w:szCs w:val="24"/>
          <w:lang w:val="nn-NO"/>
        </w:rPr>
        <w:lastRenderedPageBreak/>
        <w:t>§ 3.2.2</w:t>
      </w:r>
      <w:r w:rsidRPr="00D944FD">
        <w:rPr>
          <w:rFonts w:ascii="Arial" w:eastAsia="Times New Roman" w:hAnsi="Arial" w:cs="Arial"/>
          <w:sz w:val="24"/>
          <w:szCs w:val="24"/>
          <w:lang w:val="nn-NO"/>
        </w:rPr>
        <w:tab/>
        <w:t xml:space="preserve">I </w:t>
      </w:r>
      <w:r w:rsidRPr="00D944FD">
        <w:rPr>
          <w:rFonts w:ascii="Arial" w:hAnsi="Arial" w:cs="Arial"/>
          <w:bCs/>
          <w:sz w:val="24"/>
          <w:szCs w:val="24"/>
          <w:lang w:val="nn-NO"/>
        </w:rPr>
        <w:t>samband</w:t>
      </w:r>
      <w:r w:rsidRPr="00D944FD">
        <w:rPr>
          <w:rFonts w:ascii="Arial" w:eastAsia="Times New Roman" w:hAnsi="Arial" w:cs="Arial"/>
          <w:sz w:val="24"/>
          <w:szCs w:val="24"/>
          <w:lang w:val="nn-NO"/>
        </w:rPr>
        <w:t xml:space="preserve"> med utbygging av kvart delområde skal det utarbeidast detaljert situasjonsplan som skal følgje byggjesøknaden. Situasjonsplanen skal vise plassering og høgde på bygg, tilkomst og parkering, samt tomteinndeling. </w:t>
      </w:r>
    </w:p>
    <w:p w14:paraId="4921A107" w14:textId="77777777" w:rsidR="00171182" w:rsidRPr="00D944FD" w:rsidRDefault="00171182" w:rsidP="009E156B">
      <w:pPr>
        <w:spacing w:after="0" w:line="240" w:lineRule="auto"/>
        <w:ind w:left="993"/>
        <w:rPr>
          <w:rFonts w:ascii="Arial" w:eastAsia="Times New Roman" w:hAnsi="Arial" w:cs="Arial"/>
          <w:sz w:val="24"/>
          <w:szCs w:val="24"/>
          <w:lang w:val="nn-NO"/>
        </w:rPr>
      </w:pPr>
      <w:r w:rsidRPr="00D944FD">
        <w:rPr>
          <w:rFonts w:ascii="Arial" w:eastAsia="Times New Roman" w:hAnsi="Arial" w:cs="Arial"/>
          <w:sz w:val="24"/>
          <w:szCs w:val="24"/>
          <w:lang w:val="nn-NO"/>
        </w:rPr>
        <w:t xml:space="preserve">Det skal også utarbeidast utomhusplan som i detalj viser arealbruken rundt bygningane, storleik og tal på bueiningar. Denne skal godkjennast av kommunen seinast i samband med rammesøknad. </w:t>
      </w:r>
    </w:p>
    <w:p w14:paraId="2A2B530D" w14:textId="77777777" w:rsidR="00171182" w:rsidRPr="00D944FD" w:rsidRDefault="00171182" w:rsidP="00171182">
      <w:pPr>
        <w:spacing w:after="0" w:line="240" w:lineRule="auto"/>
        <w:ind w:left="1134" w:hanging="1134"/>
        <w:rPr>
          <w:rFonts w:ascii="Arial" w:eastAsia="Times New Roman" w:hAnsi="Arial" w:cs="Arial"/>
          <w:sz w:val="24"/>
          <w:szCs w:val="24"/>
          <w:lang w:val="nn-NO"/>
        </w:rPr>
      </w:pPr>
    </w:p>
    <w:p w14:paraId="5B1DD477" w14:textId="77777777" w:rsidR="00171182" w:rsidRPr="00D944FD" w:rsidRDefault="00171182" w:rsidP="009E156B">
      <w:pPr>
        <w:autoSpaceDE w:val="0"/>
        <w:autoSpaceDN w:val="0"/>
        <w:adjustRightInd w:val="0"/>
        <w:spacing w:after="0" w:line="240" w:lineRule="auto"/>
        <w:ind w:left="993" w:hanging="993"/>
        <w:rPr>
          <w:rFonts w:ascii="Arial" w:hAnsi="Arial" w:cs="Arial"/>
          <w:sz w:val="24"/>
          <w:szCs w:val="24"/>
          <w:lang w:val="nn-NO"/>
        </w:rPr>
      </w:pPr>
      <w:r w:rsidRPr="00D944FD">
        <w:rPr>
          <w:rFonts w:ascii="Arial" w:hAnsi="Arial" w:cs="Arial"/>
          <w:sz w:val="24"/>
          <w:szCs w:val="24"/>
          <w:lang w:val="nn-NO"/>
        </w:rPr>
        <w:t>§ 3.2.3</w:t>
      </w:r>
      <w:r w:rsidRPr="00D944FD">
        <w:rPr>
          <w:rFonts w:ascii="Arial" w:hAnsi="Arial" w:cs="Arial"/>
          <w:sz w:val="24"/>
          <w:szCs w:val="24"/>
          <w:lang w:val="nn-NO"/>
        </w:rPr>
        <w:tab/>
        <w:t>Bygga si utforming, avkøyrsle, møneretning</w:t>
      </w:r>
      <w:r w:rsidR="00220D41" w:rsidRPr="00D944FD">
        <w:rPr>
          <w:rFonts w:ascii="Arial" w:hAnsi="Arial" w:cs="Arial"/>
          <w:sz w:val="24"/>
          <w:szCs w:val="24"/>
          <w:lang w:val="nn-NO"/>
        </w:rPr>
        <w:t>,</w:t>
      </w:r>
      <w:r w:rsidRPr="00D944FD">
        <w:rPr>
          <w:rFonts w:ascii="Arial" w:hAnsi="Arial" w:cs="Arial"/>
          <w:sz w:val="24"/>
          <w:szCs w:val="24"/>
          <w:lang w:val="nn-NO"/>
        </w:rPr>
        <w:t xml:space="preserve"> endeleg høgdeplassering </w:t>
      </w:r>
      <w:r w:rsidR="00220D41" w:rsidRPr="00D944FD">
        <w:rPr>
          <w:rFonts w:ascii="Arial" w:hAnsi="Arial" w:cs="Arial"/>
          <w:sz w:val="24"/>
          <w:szCs w:val="24"/>
          <w:lang w:val="nn-NO"/>
        </w:rPr>
        <w:t xml:space="preserve">og tomtegrenser </w:t>
      </w:r>
      <w:r w:rsidRPr="00D944FD">
        <w:rPr>
          <w:rFonts w:ascii="Arial" w:hAnsi="Arial" w:cs="Arial"/>
          <w:sz w:val="24"/>
          <w:szCs w:val="24"/>
          <w:lang w:val="nn-NO"/>
        </w:rPr>
        <w:t>skal fastsetjast nærare i byggemeldinga av bygga.</w:t>
      </w:r>
    </w:p>
    <w:p w14:paraId="226CC2A8" w14:textId="77777777" w:rsidR="00433535" w:rsidRPr="00D944FD" w:rsidRDefault="00433535" w:rsidP="00433535">
      <w:pPr>
        <w:spacing w:after="0" w:line="240" w:lineRule="auto"/>
        <w:ind w:left="1134" w:hanging="1134"/>
        <w:rPr>
          <w:rFonts w:ascii="Arial" w:hAnsi="Arial" w:cs="Arial"/>
          <w:sz w:val="24"/>
          <w:szCs w:val="24"/>
          <w:lang w:val="nn-NO"/>
        </w:rPr>
      </w:pPr>
    </w:p>
    <w:p w14:paraId="41747050" w14:textId="77777777" w:rsidR="00220D41" w:rsidRPr="00D944FD" w:rsidRDefault="0018457A" w:rsidP="00220D41">
      <w:pPr>
        <w:spacing w:after="0" w:line="240" w:lineRule="auto"/>
        <w:ind w:left="993" w:hanging="993"/>
        <w:rPr>
          <w:rFonts w:ascii="Arial" w:hAnsi="Arial" w:cs="Arial"/>
          <w:sz w:val="24"/>
          <w:szCs w:val="24"/>
          <w:lang w:val="nn-NO"/>
        </w:rPr>
      </w:pPr>
      <w:bookmarkStart w:id="6" w:name="_Hlk32847254"/>
      <w:bookmarkStart w:id="7" w:name="_Hlk67058663"/>
      <w:r w:rsidRPr="00D944FD">
        <w:rPr>
          <w:rFonts w:ascii="Arial" w:hAnsi="Arial" w:cs="Arial"/>
          <w:sz w:val="24"/>
          <w:szCs w:val="24"/>
          <w:lang w:val="nn-NO"/>
        </w:rPr>
        <w:t>§ 3.</w:t>
      </w:r>
      <w:r w:rsidR="009E156B" w:rsidRPr="00D944FD">
        <w:rPr>
          <w:rFonts w:ascii="Arial" w:hAnsi="Arial" w:cs="Arial"/>
          <w:sz w:val="24"/>
          <w:szCs w:val="24"/>
          <w:lang w:val="nn-NO"/>
        </w:rPr>
        <w:t>2</w:t>
      </w:r>
      <w:r w:rsidRPr="00D944FD">
        <w:rPr>
          <w:rFonts w:ascii="Arial" w:hAnsi="Arial" w:cs="Arial"/>
          <w:sz w:val="24"/>
          <w:szCs w:val="24"/>
          <w:lang w:val="nn-NO"/>
        </w:rPr>
        <w:t>.</w:t>
      </w:r>
      <w:r w:rsidR="009E156B" w:rsidRPr="00D944FD">
        <w:rPr>
          <w:rFonts w:ascii="Arial" w:hAnsi="Arial" w:cs="Arial"/>
          <w:sz w:val="24"/>
          <w:szCs w:val="24"/>
          <w:lang w:val="nn-NO"/>
        </w:rPr>
        <w:t>4</w:t>
      </w:r>
      <w:r w:rsidRPr="00D944FD">
        <w:rPr>
          <w:rFonts w:ascii="Arial" w:hAnsi="Arial" w:cs="Arial"/>
          <w:sz w:val="24"/>
          <w:szCs w:val="24"/>
          <w:lang w:val="nn-NO"/>
        </w:rPr>
        <w:tab/>
      </w:r>
      <w:r w:rsidR="00220D41" w:rsidRPr="00D944FD">
        <w:rPr>
          <w:rFonts w:ascii="Arial" w:hAnsi="Arial" w:cs="Arial"/>
          <w:sz w:val="24"/>
          <w:szCs w:val="24"/>
          <w:lang w:val="nn-NO"/>
        </w:rPr>
        <w:t>For B</w:t>
      </w:r>
      <w:r w:rsidR="003A3981" w:rsidRPr="00D944FD">
        <w:rPr>
          <w:rFonts w:ascii="Arial" w:hAnsi="Arial" w:cs="Arial"/>
          <w:sz w:val="24"/>
          <w:szCs w:val="24"/>
          <w:lang w:val="nn-NO"/>
        </w:rPr>
        <w:t>K</w:t>
      </w:r>
      <w:r w:rsidR="00220D41" w:rsidRPr="00D944FD">
        <w:rPr>
          <w:rFonts w:ascii="Arial" w:hAnsi="Arial" w:cs="Arial"/>
          <w:sz w:val="24"/>
          <w:szCs w:val="24"/>
          <w:lang w:val="nn-NO"/>
        </w:rPr>
        <w:t>S1 gjeld:</w:t>
      </w:r>
      <w:r w:rsidR="00987744" w:rsidRPr="00D944FD">
        <w:rPr>
          <w:rFonts w:ascii="Arial" w:hAnsi="Arial" w:cs="Arial"/>
          <w:sz w:val="24"/>
          <w:szCs w:val="24"/>
          <w:lang w:val="nn-NO"/>
        </w:rPr>
        <w:t xml:space="preserve"> </w:t>
      </w:r>
    </w:p>
    <w:p w14:paraId="2B057944" w14:textId="5B383486" w:rsidR="00220D41" w:rsidRPr="00D944FD" w:rsidRDefault="00220D41" w:rsidP="00220D41">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Maks. till</w:t>
      </w:r>
      <w:r w:rsidR="00BC2C0F" w:rsidRPr="00D944FD">
        <w:rPr>
          <w:rFonts w:ascii="Arial" w:hAnsi="Arial" w:cs="Arial"/>
          <w:sz w:val="24"/>
          <w:szCs w:val="24"/>
          <w:lang w:val="nn-NO"/>
        </w:rPr>
        <w:t>a</w:t>
      </w:r>
      <w:r w:rsidRPr="00D944FD">
        <w:rPr>
          <w:rFonts w:ascii="Arial" w:hAnsi="Arial" w:cs="Arial"/>
          <w:sz w:val="24"/>
          <w:szCs w:val="24"/>
          <w:lang w:val="nn-NO"/>
        </w:rPr>
        <w:t xml:space="preserve">te bygd areal </w:t>
      </w:r>
      <w:r w:rsidR="0091391A">
        <w:rPr>
          <w:rFonts w:ascii="Arial" w:hAnsi="Arial" w:cs="Arial"/>
          <w:sz w:val="24"/>
          <w:szCs w:val="24"/>
          <w:lang w:val="nn-NO"/>
        </w:rPr>
        <w:t xml:space="preserve">per eining </w:t>
      </w:r>
      <w:r w:rsidRPr="00D944FD">
        <w:rPr>
          <w:rFonts w:ascii="Arial" w:hAnsi="Arial" w:cs="Arial"/>
          <w:sz w:val="24"/>
          <w:szCs w:val="24"/>
          <w:lang w:val="nn-NO"/>
        </w:rPr>
        <w:t xml:space="preserve">er BYA = </w:t>
      </w:r>
      <w:r w:rsidR="0091391A">
        <w:rPr>
          <w:rFonts w:ascii="Arial" w:hAnsi="Arial" w:cs="Arial"/>
          <w:sz w:val="24"/>
          <w:szCs w:val="24"/>
          <w:lang w:val="nn-NO"/>
        </w:rPr>
        <w:t>180m2</w:t>
      </w:r>
      <w:r w:rsidRPr="00D944FD">
        <w:rPr>
          <w:rFonts w:ascii="Arial" w:hAnsi="Arial" w:cs="Arial"/>
          <w:sz w:val="24"/>
          <w:szCs w:val="24"/>
          <w:lang w:val="nn-NO"/>
        </w:rPr>
        <w:t xml:space="preserve"> inkl. garasjar, biloppstellingsplassar o.l..</w:t>
      </w:r>
    </w:p>
    <w:p w14:paraId="750DBB24" w14:textId="33756FB7" w:rsidR="00220D41" w:rsidRPr="00D944FD" w:rsidRDefault="00220D41" w:rsidP="00220D41">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 xml:space="preserve">Maks mønehøgd/gesimshøgd er </w:t>
      </w:r>
      <w:r w:rsidR="00AB587C" w:rsidRPr="00D944FD">
        <w:rPr>
          <w:rFonts w:ascii="Arial" w:hAnsi="Arial" w:cs="Arial"/>
          <w:sz w:val="24"/>
          <w:szCs w:val="24"/>
          <w:lang w:val="nn-NO"/>
        </w:rPr>
        <w:t>9</w:t>
      </w:r>
      <w:r w:rsidR="00494A5E">
        <w:rPr>
          <w:rFonts w:ascii="Arial" w:hAnsi="Arial" w:cs="Arial"/>
          <w:sz w:val="24"/>
          <w:szCs w:val="24"/>
          <w:lang w:val="nn-NO"/>
        </w:rPr>
        <w:t>,0</w:t>
      </w:r>
      <w:r w:rsidRPr="00D944FD">
        <w:rPr>
          <w:rFonts w:ascii="Arial" w:hAnsi="Arial" w:cs="Arial"/>
          <w:sz w:val="24"/>
          <w:szCs w:val="24"/>
          <w:lang w:val="nn-NO"/>
        </w:rPr>
        <w:t>m målt frå gjennomsnittleg planert terreng.</w:t>
      </w:r>
    </w:p>
    <w:p w14:paraId="2AD15136" w14:textId="77777777" w:rsidR="00220D41" w:rsidRPr="00D944FD" w:rsidRDefault="00220D41" w:rsidP="00220D41">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Takform vert fastsett i samband med byggemeldinga.</w:t>
      </w:r>
    </w:p>
    <w:p w14:paraId="3B254548" w14:textId="0571E1FE" w:rsidR="00220D41" w:rsidRPr="00D944FD" w:rsidRDefault="00220D41" w:rsidP="00220D41">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 xml:space="preserve">Minimum </w:t>
      </w:r>
      <w:r w:rsidR="00084DD4">
        <w:rPr>
          <w:rFonts w:ascii="Arial" w:hAnsi="Arial" w:cs="Arial"/>
          <w:sz w:val="24"/>
          <w:szCs w:val="24"/>
          <w:lang w:val="nn-NO"/>
        </w:rPr>
        <w:t xml:space="preserve">privat </w:t>
      </w:r>
      <w:r w:rsidRPr="00D944FD">
        <w:rPr>
          <w:rFonts w:ascii="Arial" w:hAnsi="Arial" w:cs="Arial"/>
          <w:sz w:val="24"/>
          <w:szCs w:val="24"/>
          <w:lang w:val="nn-NO"/>
        </w:rPr>
        <w:t>uteopph</w:t>
      </w:r>
      <w:r w:rsidR="00BC2C0F" w:rsidRPr="00D944FD">
        <w:rPr>
          <w:rFonts w:ascii="Arial" w:hAnsi="Arial" w:cs="Arial"/>
          <w:sz w:val="24"/>
          <w:szCs w:val="24"/>
          <w:lang w:val="nn-NO"/>
        </w:rPr>
        <w:t>a</w:t>
      </w:r>
      <w:r w:rsidRPr="00D944FD">
        <w:rPr>
          <w:rFonts w:ascii="Arial" w:hAnsi="Arial" w:cs="Arial"/>
          <w:sz w:val="24"/>
          <w:szCs w:val="24"/>
          <w:lang w:val="nn-NO"/>
        </w:rPr>
        <w:t xml:space="preserve">ldsareal skal vere MUA = </w:t>
      </w:r>
      <w:r w:rsidR="007333DB" w:rsidRPr="00D944FD">
        <w:rPr>
          <w:rFonts w:ascii="Arial" w:hAnsi="Arial" w:cs="Arial"/>
          <w:sz w:val="24"/>
          <w:szCs w:val="24"/>
          <w:lang w:val="nn-NO"/>
        </w:rPr>
        <w:t>25</w:t>
      </w:r>
      <w:r w:rsidRPr="00D944FD">
        <w:rPr>
          <w:rFonts w:ascii="Arial" w:hAnsi="Arial" w:cs="Arial"/>
          <w:sz w:val="24"/>
          <w:szCs w:val="24"/>
          <w:lang w:val="nn-NO"/>
        </w:rPr>
        <w:t>m2 pr. bueining</w:t>
      </w:r>
    </w:p>
    <w:bookmarkEnd w:id="6"/>
    <w:p w14:paraId="1FDFABA2" w14:textId="77777777" w:rsidR="0018457A" w:rsidRPr="00D944FD" w:rsidRDefault="0018457A" w:rsidP="00433535">
      <w:pPr>
        <w:spacing w:after="0" w:line="240" w:lineRule="auto"/>
        <w:ind w:left="1134" w:hanging="1134"/>
        <w:rPr>
          <w:rFonts w:ascii="Arial" w:hAnsi="Arial" w:cs="Arial"/>
          <w:sz w:val="24"/>
          <w:szCs w:val="24"/>
          <w:lang w:val="nn-NO"/>
        </w:rPr>
      </w:pPr>
    </w:p>
    <w:p w14:paraId="62C81C79" w14:textId="77777777" w:rsidR="007333DB" w:rsidRPr="00D944FD" w:rsidRDefault="007333DB" w:rsidP="007333DB">
      <w:pPr>
        <w:spacing w:after="0" w:line="240" w:lineRule="auto"/>
        <w:ind w:left="993" w:hanging="993"/>
        <w:rPr>
          <w:rFonts w:ascii="Arial" w:hAnsi="Arial" w:cs="Arial"/>
          <w:sz w:val="24"/>
          <w:szCs w:val="24"/>
          <w:lang w:val="nn-NO"/>
        </w:rPr>
      </w:pPr>
      <w:r w:rsidRPr="00D944FD">
        <w:rPr>
          <w:rFonts w:ascii="Arial" w:hAnsi="Arial" w:cs="Arial"/>
          <w:sz w:val="24"/>
          <w:szCs w:val="24"/>
          <w:lang w:val="nn-NO"/>
        </w:rPr>
        <w:t>§ 3.2.5</w:t>
      </w:r>
      <w:r w:rsidRPr="00D944FD">
        <w:rPr>
          <w:rFonts w:ascii="Arial" w:hAnsi="Arial" w:cs="Arial"/>
          <w:sz w:val="24"/>
          <w:szCs w:val="24"/>
          <w:lang w:val="nn-NO"/>
        </w:rPr>
        <w:tab/>
        <w:t>For B</w:t>
      </w:r>
      <w:r w:rsidR="003A3981" w:rsidRPr="00D944FD">
        <w:rPr>
          <w:rFonts w:ascii="Arial" w:hAnsi="Arial" w:cs="Arial"/>
          <w:sz w:val="24"/>
          <w:szCs w:val="24"/>
          <w:lang w:val="nn-NO"/>
        </w:rPr>
        <w:t>K</w:t>
      </w:r>
      <w:r w:rsidRPr="00D944FD">
        <w:rPr>
          <w:rFonts w:ascii="Arial" w:hAnsi="Arial" w:cs="Arial"/>
          <w:sz w:val="24"/>
          <w:szCs w:val="24"/>
          <w:lang w:val="nn-NO"/>
        </w:rPr>
        <w:t>S2 gjeld:</w:t>
      </w:r>
    </w:p>
    <w:p w14:paraId="31F937C2" w14:textId="58E56573" w:rsidR="007333DB" w:rsidRPr="00345426" w:rsidRDefault="007333DB" w:rsidP="007333DB">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Maks. till</w:t>
      </w:r>
      <w:r w:rsidR="00BC2C0F" w:rsidRPr="00D944FD">
        <w:rPr>
          <w:rFonts w:ascii="Arial" w:hAnsi="Arial" w:cs="Arial"/>
          <w:sz w:val="24"/>
          <w:szCs w:val="24"/>
          <w:lang w:val="nn-NO"/>
        </w:rPr>
        <w:t>a</w:t>
      </w:r>
      <w:r w:rsidRPr="00D944FD">
        <w:rPr>
          <w:rFonts w:ascii="Arial" w:hAnsi="Arial" w:cs="Arial"/>
          <w:sz w:val="24"/>
          <w:szCs w:val="24"/>
          <w:lang w:val="nn-NO"/>
        </w:rPr>
        <w:t xml:space="preserve">te bygd areal er </w:t>
      </w:r>
      <w:r w:rsidRPr="00345426">
        <w:rPr>
          <w:rFonts w:ascii="Arial" w:hAnsi="Arial" w:cs="Arial"/>
          <w:sz w:val="24"/>
          <w:szCs w:val="24"/>
          <w:lang w:val="nn-NO"/>
        </w:rPr>
        <w:t xml:space="preserve">BYA = </w:t>
      </w:r>
      <w:r w:rsidR="00B11465" w:rsidRPr="00345426">
        <w:rPr>
          <w:rFonts w:ascii="Arial" w:hAnsi="Arial" w:cs="Arial"/>
          <w:sz w:val="24"/>
          <w:szCs w:val="24"/>
          <w:lang w:val="nn-NO"/>
        </w:rPr>
        <w:t>55</w:t>
      </w:r>
      <w:r w:rsidRPr="00345426">
        <w:rPr>
          <w:rFonts w:ascii="Arial" w:hAnsi="Arial" w:cs="Arial"/>
          <w:sz w:val="24"/>
          <w:szCs w:val="24"/>
          <w:lang w:val="nn-NO"/>
        </w:rPr>
        <w:t>% inkl. garasjar, biloppstellingsplassar o.l..</w:t>
      </w:r>
    </w:p>
    <w:p w14:paraId="40DCD33C" w14:textId="77777777" w:rsidR="000826D0" w:rsidRPr="00345426" w:rsidRDefault="000826D0" w:rsidP="007333DB">
      <w:pPr>
        <w:autoSpaceDE w:val="0"/>
        <w:autoSpaceDN w:val="0"/>
        <w:adjustRightInd w:val="0"/>
        <w:spacing w:after="0" w:line="240" w:lineRule="auto"/>
        <w:ind w:left="993"/>
        <w:rPr>
          <w:rFonts w:ascii="Arial" w:hAnsi="Arial" w:cs="Arial"/>
          <w:sz w:val="24"/>
          <w:szCs w:val="24"/>
          <w:lang w:val="nn-NO"/>
        </w:rPr>
      </w:pPr>
      <w:r w:rsidRPr="00345426">
        <w:rPr>
          <w:rFonts w:ascii="Arial" w:hAnsi="Arial" w:cs="Arial"/>
          <w:sz w:val="24"/>
          <w:szCs w:val="24"/>
          <w:lang w:val="nn-NO"/>
        </w:rPr>
        <w:t>Maks. utnyttingsgrad, BYA, gjeld for samla utbygging innanfor kvart delområde.</w:t>
      </w:r>
    </w:p>
    <w:p w14:paraId="72A082C1" w14:textId="25F0B3C1" w:rsidR="007333DB" w:rsidRPr="00345426" w:rsidRDefault="007333DB" w:rsidP="007333DB">
      <w:pPr>
        <w:autoSpaceDE w:val="0"/>
        <w:autoSpaceDN w:val="0"/>
        <w:adjustRightInd w:val="0"/>
        <w:spacing w:after="0" w:line="240" w:lineRule="auto"/>
        <w:ind w:left="993"/>
        <w:rPr>
          <w:rFonts w:ascii="Arial" w:hAnsi="Arial" w:cs="Arial"/>
          <w:sz w:val="24"/>
          <w:szCs w:val="24"/>
          <w:lang w:val="nn-NO"/>
        </w:rPr>
      </w:pPr>
      <w:r w:rsidRPr="00345426">
        <w:rPr>
          <w:rFonts w:ascii="Arial" w:hAnsi="Arial" w:cs="Arial"/>
          <w:sz w:val="24"/>
          <w:szCs w:val="24"/>
          <w:lang w:val="nn-NO"/>
        </w:rPr>
        <w:t>Maks mønehøgd/gesimshøgd er 9</w:t>
      </w:r>
      <w:r w:rsidR="00494A5E" w:rsidRPr="00345426">
        <w:rPr>
          <w:rFonts w:ascii="Arial" w:hAnsi="Arial" w:cs="Arial"/>
          <w:sz w:val="24"/>
          <w:szCs w:val="24"/>
          <w:lang w:val="nn-NO"/>
        </w:rPr>
        <w:t>,0</w:t>
      </w:r>
      <w:r w:rsidRPr="00345426">
        <w:rPr>
          <w:rFonts w:ascii="Arial" w:hAnsi="Arial" w:cs="Arial"/>
          <w:sz w:val="24"/>
          <w:szCs w:val="24"/>
          <w:lang w:val="nn-NO"/>
        </w:rPr>
        <w:t>m målt frå gjennomsnittleg planert terreng.</w:t>
      </w:r>
    </w:p>
    <w:p w14:paraId="12C51DC7" w14:textId="77777777" w:rsidR="007333DB" w:rsidRPr="00345426" w:rsidRDefault="007333DB" w:rsidP="007333DB">
      <w:pPr>
        <w:autoSpaceDE w:val="0"/>
        <w:autoSpaceDN w:val="0"/>
        <w:adjustRightInd w:val="0"/>
        <w:spacing w:after="0" w:line="240" w:lineRule="auto"/>
        <w:ind w:left="993"/>
        <w:rPr>
          <w:rFonts w:ascii="Arial" w:hAnsi="Arial" w:cs="Arial"/>
          <w:sz w:val="24"/>
          <w:szCs w:val="24"/>
          <w:lang w:val="nn-NO"/>
        </w:rPr>
      </w:pPr>
      <w:r w:rsidRPr="00345426">
        <w:rPr>
          <w:rFonts w:ascii="Arial" w:hAnsi="Arial" w:cs="Arial"/>
          <w:sz w:val="24"/>
          <w:szCs w:val="24"/>
          <w:lang w:val="nn-NO"/>
        </w:rPr>
        <w:t>Takform vert fastsett i samband med byggemeldinga.</w:t>
      </w:r>
    </w:p>
    <w:p w14:paraId="2F1411EB" w14:textId="39DBBB5A" w:rsidR="007333DB" w:rsidRPr="00345426" w:rsidRDefault="007333DB" w:rsidP="007333DB">
      <w:pPr>
        <w:autoSpaceDE w:val="0"/>
        <w:autoSpaceDN w:val="0"/>
        <w:adjustRightInd w:val="0"/>
        <w:spacing w:after="0" w:line="240" w:lineRule="auto"/>
        <w:ind w:left="993"/>
        <w:rPr>
          <w:rFonts w:ascii="Arial" w:hAnsi="Arial" w:cs="Arial"/>
          <w:sz w:val="24"/>
          <w:szCs w:val="24"/>
          <w:lang w:val="nn-NO"/>
        </w:rPr>
      </w:pPr>
      <w:r w:rsidRPr="00345426">
        <w:rPr>
          <w:rFonts w:ascii="Arial" w:hAnsi="Arial" w:cs="Arial"/>
          <w:sz w:val="24"/>
          <w:szCs w:val="24"/>
          <w:lang w:val="nn-NO"/>
        </w:rPr>
        <w:t xml:space="preserve">Minimum </w:t>
      </w:r>
      <w:r w:rsidR="00084DD4">
        <w:rPr>
          <w:rFonts w:ascii="Arial" w:hAnsi="Arial" w:cs="Arial"/>
          <w:sz w:val="24"/>
          <w:szCs w:val="24"/>
          <w:lang w:val="nn-NO"/>
        </w:rPr>
        <w:t xml:space="preserve">privat </w:t>
      </w:r>
      <w:r w:rsidRPr="00345426">
        <w:rPr>
          <w:rFonts w:ascii="Arial" w:hAnsi="Arial" w:cs="Arial"/>
          <w:sz w:val="24"/>
          <w:szCs w:val="24"/>
          <w:lang w:val="nn-NO"/>
        </w:rPr>
        <w:t>uteopphaldsareal skal vere MUA = 15</w:t>
      </w:r>
      <w:r w:rsidR="00395E17" w:rsidRPr="00345426">
        <w:rPr>
          <w:rFonts w:ascii="Arial" w:hAnsi="Arial" w:cs="Arial"/>
          <w:sz w:val="24"/>
          <w:szCs w:val="24"/>
          <w:lang w:val="nn-NO"/>
        </w:rPr>
        <w:t xml:space="preserve"> </w:t>
      </w:r>
      <w:r w:rsidRPr="00345426">
        <w:rPr>
          <w:rFonts w:ascii="Arial" w:hAnsi="Arial" w:cs="Arial"/>
          <w:sz w:val="24"/>
          <w:szCs w:val="24"/>
          <w:lang w:val="nn-NO"/>
        </w:rPr>
        <w:t>m2 pr. bueining</w:t>
      </w:r>
    </w:p>
    <w:p w14:paraId="0ED0F106" w14:textId="77777777" w:rsidR="00B11465" w:rsidRPr="00345426" w:rsidRDefault="00B11465" w:rsidP="007333DB">
      <w:pPr>
        <w:autoSpaceDE w:val="0"/>
        <w:autoSpaceDN w:val="0"/>
        <w:adjustRightInd w:val="0"/>
        <w:spacing w:after="0" w:line="240" w:lineRule="auto"/>
        <w:ind w:left="993"/>
        <w:rPr>
          <w:rFonts w:ascii="Arial" w:hAnsi="Arial" w:cs="Arial"/>
          <w:sz w:val="24"/>
          <w:szCs w:val="24"/>
          <w:lang w:val="nn-NO"/>
        </w:rPr>
      </w:pPr>
    </w:p>
    <w:bookmarkEnd w:id="7"/>
    <w:p w14:paraId="394518E6" w14:textId="2CB917DE" w:rsidR="00B11465" w:rsidRPr="00345426" w:rsidRDefault="00B11465" w:rsidP="00B11465">
      <w:pPr>
        <w:spacing w:after="0" w:line="240" w:lineRule="auto"/>
        <w:ind w:left="993" w:hanging="993"/>
        <w:rPr>
          <w:rFonts w:ascii="Arial" w:hAnsi="Arial" w:cs="Arial"/>
          <w:sz w:val="24"/>
          <w:szCs w:val="24"/>
          <w:lang w:val="nn-NO"/>
        </w:rPr>
      </w:pPr>
      <w:r w:rsidRPr="00345426">
        <w:rPr>
          <w:rFonts w:ascii="Arial" w:hAnsi="Arial" w:cs="Arial"/>
          <w:sz w:val="24"/>
          <w:szCs w:val="24"/>
          <w:lang w:val="nn-NO"/>
        </w:rPr>
        <w:t>§ 3.2.</w:t>
      </w:r>
      <w:r w:rsidR="00682201" w:rsidRPr="00345426">
        <w:rPr>
          <w:rFonts w:ascii="Arial" w:hAnsi="Arial" w:cs="Arial"/>
          <w:sz w:val="24"/>
          <w:szCs w:val="24"/>
          <w:lang w:val="nn-NO"/>
        </w:rPr>
        <w:t>6</w:t>
      </w:r>
      <w:r w:rsidRPr="00345426">
        <w:rPr>
          <w:rFonts w:ascii="Arial" w:hAnsi="Arial" w:cs="Arial"/>
          <w:sz w:val="24"/>
          <w:szCs w:val="24"/>
          <w:lang w:val="nn-NO"/>
        </w:rPr>
        <w:tab/>
        <w:t xml:space="preserve">For BKS3 gjeld: </w:t>
      </w:r>
    </w:p>
    <w:p w14:paraId="2AD8F936" w14:textId="0C6F84EE" w:rsidR="00B11465" w:rsidRPr="00345426" w:rsidRDefault="00B11465" w:rsidP="00B11465">
      <w:pPr>
        <w:autoSpaceDE w:val="0"/>
        <w:autoSpaceDN w:val="0"/>
        <w:adjustRightInd w:val="0"/>
        <w:spacing w:after="0" w:line="240" w:lineRule="auto"/>
        <w:ind w:left="993"/>
        <w:rPr>
          <w:rFonts w:ascii="Arial" w:hAnsi="Arial" w:cs="Arial"/>
          <w:sz w:val="24"/>
          <w:szCs w:val="24"/>
          <w:lang w:val="nn-NO"/>
        </w:rPr>
      </w:pPr>
      <w:r w:rsidRPr="00345426">
        <w:rPr>
          <w:rFonts w:ascii="Arial" w:hAnsi="Arial" w:cs="Arial"/>
          <w:sz w:val="24"/>
          <w:szCs w:val="24"/>
          <w:lang w:val="nn-NO"/>
        </w:rPr>
        <w:t>Maks. tillate bygd areal er BYA = 5</w:t>
      </w:r>
      <w:r w:rsidR="0091391A" w:rsidRPr="00345426">
        <w:rPr>
          <w:rFonts w:ascii="Arial" w:hAnsi="Arial" w:cs="Arial"/>
          <w:sz w:val="24"/>
          <w:szCs w:val="24"/>
          <w:lang w:val="nn-NO"/>
        </w:rPr>
        <w:t>5</w:t>
      </w:r>
      <w:r w:rsidRPr="00345426">
        <w:rPr>
          <w:rFonts w:ascii="Arial" w:hAnsi="Arial" w:cs="Arial"/>
          <w:sz w:val="24"/>
          <w:szCs w:val="24"/>
          <w:lang w:val="nn-NO"/>
        </w:rPr>
        <w:t>% inkl. garasjar, biloppstellingsplassar o.l..</w:t>
      </w:r>
    </w:p>
    <w:p w14:paraId="60DD554C" w14:textId="77777777" w:rsidR="00B11465" w:rsidRPr="00345426" w:rsidRDefault="00B11465" w:rsidP="00B11465">
      <w:pPr>
        <w:autoSpaceDE w:val="0"/>
        <w:autoSpaceDN w:val="0"/>
        <w:adjustRightInd w:val="0"/>
        <w:spacing w:after="0" w:line="240" w:lineRule="auto"/>
        <w:ind w:left="993"/>
        <w:rPr>
          <w:rFonts w:ascii="Arial" w:hAnsi="Arial" w:cs="Arial"/>
          <w:sz w:val="24"/>
          <w:szCs w:val="24"/>
          <w:lang w:val="nn-NO"/>
        </w:rPr>
      </w:pPr>
      <w:r w:rsidRPr="00345426">
        <w:rPr>
          <w:rFonts w:ascii="Arial" w:hAnsi="Arial" w:cs="Arial"/>
          <w:sz w:val="24"/>
          <w:szCs w:val="24"/>
          <w:lang w:val="nn-NO"/>
        </w:rPr>
        <w:t>Maks. utnyttingsgrad, BYA, gjeld for samla utbygging innanfor kvart delområde.</w:t>
      </w:r>
    </w:p>
    <w:p w14:paraId="261E25CB" w14:textId="0AB95C82" w:rsidR="00B11465" w:rsidRPr="00345426" w:rsidRDefault="00B11465" w:rsidP="00B11465">
      <w:pPr>
        <w:autoSpaceDE w:val="0"/>
        <w:autoSpaceDN w:val="0"/>
        <w:adjustRightInd w:val="0"/>
        <w:spacing w:after="0" w:line="240" w:lineRule="auto"/>
        <w:ind w:left="993"/>
        <w:rPr>
          <w:rFonts w:ascii="Arial" w:hAnsi="Arial" w:cs="Arial"/>
          <w:sz w:val="24"/>
          <w:szCs w:val="24"/>
          <w:lang w:val="nn-NO"/>
        </w:rPr>
      </w:pPr>
      <w:r w:rsidRPr="00345426">
        <w:rPr>
          <w:rFonts w:ascii="Arial" w:hAnsi="Arial" w:cs="Arial"/>
          <w:sz w:val="24"/>
          <w:szCs w:val="24"/>
          <w:lang w:val="nn-NO"/>
        </w:rPr>
        <w:t>Maks mønehøgd/gesimshøgd er 9</w:t>
      </w:r>
      <w:r w:rsidR="00494A5E" w:rsidRPr="00345426">
        <w:rPr>
          <w:rFonts w:ascii="Arial" w:hAnsi="Arial" w:cs="Arial"/>
          <w:sz w:val="24"/>
          <w:szCs w:val="24"/>
          <w:lang w:val="nn-NO"/>
        </w:rPr>
        <w:t>,0</w:t>
      </w:r>
      <w:r w:rsidRPr="00345426">
        <w:rPr>
          <w:rFonts w:ascii="Arial" w:hAnsi="Arial" w:cs="Arial"/>
          <w:sz w:val="24"/>
          <w:szCs w:val="24"/>
          <w:lang w:val="nn-NO"/>
        </w:rPr>
        <w:t>m målt frå gjennomsnittleg planert terreng.</w:t>
      </w:r>
    </w:p>
    <w:p w14:paraId="6D9CA6C6" w14:textId="77777777" w:rsidR="00B11465" w:rsidRPr="00345426" w:rsidRDefault="00B11465" w:rsidP="00B11465">
      <w:pPr>
        <w:autoSpaceDE w:val="0"/>
        <w:autoSpaceDN w:val="0"/>
        <w:adjustRightInd w:val="0"/>
        <w:spacing w:after="0" w:line="240" w:lineRule="auto"/>
        <w:ind w:left="993"/>
        <w:rPr>
          <w:rFonts w:ascii="Arial" w:hAnsi="Arial" w:cs="Arial"/>
          <w:sz w:val="24"/>
          <w:szCs w:val="24"/>
          <w:lang w:val="nn-NO"/>
        </w:rPr>
      </w:pPr>
      <w:r w:rsidRPr="00345426">
        <w:rPr>
          <w:rFonts w:ascii="Arial" w:hAnsi="Arial" w:cs="Arial"/>
          <w:sz w:val="24"/>
          <w:szCs w:val="24"/>
          <w:lang w:val="nn-NO"/>
        </w:rPr>
        <w:t>Takform vert fastsett i samband med byggemeldinga.</w:t>
      </w:r>
    </w:p>
    <w:p w14:paraId="2DB6E574" w14:textId="623B76DB" w:rsidR="00B11465" w:rsidRPr="00345426" w:rsidRDefault="00B11465" w:rsidP="00B11465">
      <w:pPr>
        <w:autoSpaceDE w:val="0"/>
        <w:autoSpaceDN w:val="0"/>
        <w:adjustRightInd w:val="0"/>
        <w:spacing w:after="0" w:line="240" w:lineRule="auto"/>
        <w:ind w:left="993"/>
        <w:rPr>
          <w:rFonts w:ascii="Arial" w:hAnsi="Arial" w:cs="Arial"/>
          <w:sz w:val="24"/>
          <w:szCs w:val="24"/>
          <w:lang w:val="nn-NO"/>
        </w:rPr>
      </w:pPr>
      <w:r w:rsidRPr="00345426">
        <w:rPr>
          <w:rFonts w:ascii="Arial" w:hAnsi="Arial" w:cs="Arial"/>
          <w:sz w:val="24"/>
          <w:szCs w:val="24"/>
          <w:lang w:val="nn-NO"/>
        </w:rPr>
        <w:t xml:space="preserve">Minimum </w:t>
      </w:r>
      <w:r w:rsidR="00084DD4">
        <w:rPr>
          <w:rFonts w:ascii="Arial" w:hAnsi="Arial" w:cs="Arial"/>
          <w:sz w:val="24"/>
          <w:szCs w:val="24"/>
          <w:lang w:val="nn-NO"/>
        </w:rPr>
        <w:t xml:space="preserve">privat </w:t>
      </w:r>
      <w:r w:rsidRPr="00345426">
        <w:rPr>
          <w:rFonts w:ascii="Arial" w:hAnsi="Arial" w:cs="Arial"/>
          <w:sz w:val="24"/>
          <w:szCs w:val="24"/>
          <w:lang w:val="nn-NO"/>
        </w:rPr>
        <w:t xml:space="preserve">uteopphaldsareal skal vere MUA = </w:t>
      </w:r>
      <w:r w:rsidR="0091391A" w:rsidRPr="00345426">
        <w:rPr>
          <w:rFonts w:ascii="Arial" w:hAnsi="Arial" w:cs="Arial"/>
          <w:sz w:val="24"/>
          <w:szCs w:val="24"/>
          <w:lang w:val="nn-NO"/>
        </w:rPr>
        <w:t>1</w:t>
      </w:r>
      <w:r w:rsidRPr="00345426">
        <w:rPr>
          <w:rFonts w:ascii="Arial" w:hAnsi="Arial" w:cs="Arial"/>
          <w:sz w:val="24"/>
          <w:szCs w:val="24"/>
          <w:lang w:val="nn-NO"/>
        </w:rPr>
        <w:t>5</w:t>
      </w:r>
      <w:r w:rsidR="00395E17" w:rsidRPr="00345426">
        <w:rPr>
          <w:rFonts w:ascii="Arial" w:hAnsi="Arial" w:cs="Arial"/>
          <w:sz w:val="24"/>
          <w:szCs w:val="24"/>
          <w:lang w:val="nn-NO"/>
        </w:rPr>
        <w:t xml:space="preserve"> </w:t>
      </w:r>
      <w:r w:rsidRPr="00345426">
        <w:rPr>
          <w:rFonts w:ascii="Arial" w:hAnsi="Arial" w:cs="Arial"/>
          <w:sz w:val="24"/>
          <w:szCs w:val="24"/>
          <w:lang w:val="nn-NO"/>
        </w:rPr>
        <w:t>m2 pr. bueining</w:t>
      </w:r>
    </w:p>
    <w:p w14:paraId="5C8D5FCA" w14:textId="77777777" w:rsidR="00B11465" w:rsidRPr="00345426" w:rsidRDefault="00B11465" w:rsidP="00B11465">
      <w:pPr>
        <w:spacing w:after="0" w:line="240" w:lineRule="auto"/>
        <w:ind w:left="1134" w:hanging="1134"/>
        <w:rPr>
          <w:rFonts w:ascii="Arial" w:hAnsi="Arial" w:cs="Arial"/>
          <w:sz w:val="24"/>
          <w:szCs w:val="24"/>
          <w:lang w:val="nn-NO"/>
        </w:rPr>
      </w:pPr>
    </w:p>
    <w:p w14:paraId="36A0C19E" w14:textId="3F0D08CF" w:rsidR="00B11465" w:rsidRPr="00345426" w:rsidRDefault="00B11465" w:rsidP="00B11465">
      <w:pPr>
        <w:spacing w:after="0" w:line="240" w:lineRule="auto"/>
        <w:ind w:left="993" w:hanging="993"/>
        <w:rPr>
          <w:rFonts w:ascii="Arial" w:hAnsi="Arial" w:cs="Arial"/>
          <w:sz w:val="24"/>
          <w:szCs w:val="24"/>
          <w:lang w:val="nn-NO"/>
        </w:rPr>
      </w:pPr>
      <w:r w:rsidRPr="00345426">
        <w:rPr>
          <w:rFonts w:ascii="Arial" w:hAnsi="Arial" w:cs="Arial"/>
          <w:sz w:val="24"/>
          <w:szCs w:val="24"/>
          <w:lang w:val="nn-NO"/>
        </w:rPr>
        <w:t>§ 3.2.</w:t>
      </w:r>
      <w:r w:rsidR="00682201" w:rsidRPr="00345426">
        <w:rPr>
          <w:rFonts w:ascii="Arial" w:hAnsi="Arial" w:cs="Arial"/>
          <w:sz w:val="24"/>
          <w:szCs w:val="24"/>
          <w:lang w:val="nn-NO"/>
        </w:rPr>
        <w:t>7</w:t>
      </w:r>
      <w:r w:rsidRPr="00345426">
        <w:rPr>
          <w:rFonts w:ascii="Arial" w:hAnsi="Arial" w:cs="Arial"/>
          <w:sz w:val="24"/>
          <w:szCs w:val="24"/>
          <w:lang w:val="nn-NO"/>
        </w:rPr>
        <w:tab/>
        <w:t>For BKS4 gjeld:</w:t>
      </w:r>
    </w:p>
    <w:p w14:paraId="5030A031" w14:textId="77777777" w:rsidR="00B11465" w:rsidRPr="00345426" w:rsidRDefault="00B11465" w:rsidP="00B11465">
      <w:pPr>
        <w:autoSpaceDE w:val="0"/>
        <w:autoSpaceDN w:val="0"/>
        <w:adjustRightInd w:val="0"/>
        <w:spacing w:after="0" w:line="240" w:lineRule="auto"/>
        <w:ind w:left="993"/>
        <w:rPr>
          <w:rFonts w:ascii="Arial" w:hAnsi="Arial" w:cs="Arial"/>
          <w:sz w:val="24"/>
          <w:szCs w:val="24"/>
          <w:lang w:val="nn-NO"/>
        </w:rPr>
      </w:pPr>
      <w:r w:rsidRPr="00345426">
        <w:rPr>
          <w:rFonts w:ascii="Arial" w:hAnsi="Arial" w:cs="Arial"/>
          <w:sz w:val="24"/>
          <w:szCs w:val="24"/>
          <w:lang w:val="nn-NO"/>
        </w:rPr>
        <w:t>Maks. tillate bygd areal er BYA = 60% inkl. garasjar, biloppstellingsplassar o.l..</w:t>
      </w:r>
    </w:p>
    <w:p w14:paraId="747E50D0" w14:textId="77777777" w:rsidR="00B11465" w:rsidRPr="00345426" w:rsidRDefault="00B11465" w:rsidP="00B11465">
      <w:pPr>
        <w:autoSpaceDE w:val="0"/>
        <w:autoSpaceDN w:val="0"/>
        <w:adjustRightInd w:val="0"/>
        <w:spacing w:after="0" w:line="240" w:lineRule="auto"/>
        <w:ind w:left="993"/>
        <w:rPr>
          <w:rFonts w:ascii="Arial" w:hAnsi="Arial" w:cs="Arial"/>
          <w:sz w:val="24"/>
          <w:szCs w:val="24"/>
          <w:lang w:val="nn-NO"/>
        </w:rPr>
      </w:pPr>
      <w:r w:rsidRPr="00345426">
        <w:rPr>
          <w:rFonts w:ascii="Arial" w:hAnsi="Arial" w:cs="Arial"/>
          <w:sz w:val="24"/>
          <w:szCs w:val="24"/>
          <w:lang w:val="nn-NO"/>
        </w:rPr>
        <w:t>Maks. utnyttingsgrad, BYA, gjeld for samla utbygging innanfor kvart delområde.</w:t>
      </w:r>
    </w:p>
    <w:p w14:paraId="2CEF33AD" w14:textId="4D2EFEF0" w:rsidR="00B11465" w:rsidRPr="00345426" w:rsidRDefault="00B11465" w:rsidP="00B11465">
      <w:pPr>
        <w:autoSpaceDE w:val="0"/>
        <w:autoSpaceDN w:val="0"/>
        <w:adjustRightInd w:val="0"/>
        <w:spacing w:after="0" w:line="240" w:lineRule="auto"/>
        <w:ind w:left="993"/>
        <w:rPr>
          <w:rFonts w:ascii="Arial" w:hAnsi="Arial" w:cs="Arial"/>
          <w:sz w:val="24"/>
          <w:szCs w:val="24"/>
          <w:lang w:val="nn-NO"/>
        </w:rPr>
      </w:pPr>
      <w:r w:rsidRPr="00345426">
        <w:rPr>
          <w:rFonts w:ascii="Arial" w:hAnsi="Arial" w:cs="Arial"/>
          <w:sz w:val="24"/>
          <w:szCs w:val="24"/>
          <w:lang w:val="nn-NO"/>
        </w:rPr>
        <w:t>Maks mønehøgd/gesimshøgd er 9</w:t>
      </w:r>
      <w:r w:rsidR="00494A5E" w:rsidRPr="00345426">
        <w:rPr>
          <w:rFonts w:ascii="Arial" w:hAnsi="Arial" w:cs="Arial"/>
          <w:sz w:val="24"/>
          <w:szCs w:val="24"/>
          <w:lang w:val="nn-NO"/>
        </w:rPr>
        <w:t>,0</w:t>
      </w:r>
      <w:r w:rsidRPr="00345426">
        <w:rPr>
          <w:rFonts w:ascii="Arial" w:hAnsi="Arial" w:cs="Arial"/>
          <w:sz w:val="24"/>
          <w:szCs w:val="24"/>
          <w:lang w:val="nn-NO"/>
        </w:rPr>
        <w:t>m målt frå gjennomsnittleg planert terreng.</w:t>
      </w:r>
    </w:p>
    <w:p w14:paraId="6F9E2DEA" w14:textId="77777777" w:rsidR="00B11465" w:rsidRPr="00345426" w:rsidRDefault="00B11465" w:rsidP="00B11465">
      <w:pPr>
        <w:autoSpaceDE w:val="0"/>
        <w:autoSpaceDN w:val="0"/>
        <w:adjustRightInd w:val="0"/>
        <w:spacing w:after="0" w:line="240" w:lineRule="auto"/>
        <w:ind w:left="993"/>
        <w:rPr>
          <w:rFonts w:ascii="Arial" w:hAnsi="Arial" w:cs="Arial"/>
          <w:sz w:val="24"/>
          <w:szCs w:val="24"/>
          <w:lang w:val="nn-NO"/>
        </w:rPr>
      </w:pPr>
      <w:r w:rsidRPr="00345426">
        <w:rPr>
          <w:rFonts w:ascii="Arial" w:hAnsi="Arial" w:cs="Arial"/>
          <w:sz w:val="24"/>
          <w:szCs w:val="24"/>
          <w:lang w:val="nn-NO"/>
        </w:rPr>
        <w:t>Takform vert fastsett i samband med byggemeldinga.</w:t>
      </w:r>
    </w:p>
    <w:p w14:paraId="22546172" w14:textId="714E8D6E" w:rsidR="00B11465" w:rsidRPr="00345426" w:rsidRDefault="00B11465" w:rsidP="00B11465">
      <w:pPr>
        <w:autoSpaceDE w:val="0"/>
        <w:autoSpaceDN w:val="0"/>
        <w:adjustRightInd w:val="0"/>
        <w:spacing w:after="0" w:line="240" w:lineRule="auto"/>
        <w:ind w:left="993"/>
        <w:rPr>
          <w:rFonts w:ascii="Arial" w:hAnsi="Arial" w:cs="Arial"/>
          <w:sz w:val="24"/>
          <w:szCs w:val="24"/>
          <w:lang w:val="nn-NO"/>
        </w:rPr>
      </w:pPr>
      <w:r w:rsidRPr="00345426">
        <w:rPr>
          <w:rFonts w:ascii="Arial" w:hAnsi="Arial" w:cs="Arial"/>
          <w:sz w:val="24"/>
          <w:szCs w:val="24"/>
          <w:lang w:val="nn-NO"/>
        </w:rPr>
        <w:t xml:space="preserve">Minimum </w:t>
      </w:r>
      <w:r w:rsidR="00084DD4">
        <w:rPr>
          <w:rFonts w:ascii="Arial" w:hAnsi="Arial" w:cs="Arial"/>
          <w:sz w:val="24"/>
          <w:szCs w:val="24"/>
          <w:lang w:val="nn-NO"/>
        </w:rPr>
        <w:t xml:space="preserve">privat </w:t>
      </w:r>
      <w:r w:rsidRPr="00345426">
        <w:rPr>
          <w:rFonts w:ascii="Arial" w:hAnsi="Arial" w:cs="Arial"/>
          <w:sz w:val="24"/>
          <w:szCs w:val="24"/>
          <w:lang w:val="nn-NO"/>
        </w:rPr>
        <w:t>uteopphaldsareal skal vere MUA = 15</w:t>
      </w:r>
      <w:r w:rsidR="00395E17" w:rsidRPr="00345426">
        <w:rPr>
          <w:rFonts w:ascii="Arial" w:hAnsi="Arial" w:cs="Arial"/>
          <w:color w:val="FF0000"/>
          <w:sz w:val="24"/>
          <w:szCs w:val="24"/>
          <w:lang w:val="nn-NO"/>
        </w:rPr>
        <w:t xml:space="preserve"> </w:t>
      </w:r>
      <w:r w:rsidRPr="00345426">
        <w:rPr>
          <w:rFonts w:ascii="Arial" w:hAnsi="Arial" w:cs="Arial"/>
          <w:sz w:val="24"/>
          <w:szCs w:val="24"/>
          <w:lang w:val="nn-NO"/>
        </w:rPr>
        <w:t>m2 pr. bueining</w:t>
      </w:r>
    </w:p>
    <w:p w14:paraId="300027CF" w14:textId="77777777" w:rsidR="007333DB" w:rsidRPr="00345426" w:rsidRDefault="007333DB" w:rsidP="00433535">
      <w:pPr>
        <w:spacing w:after="0" w:line="240" w:lineRule="auto"/>
        <w:ind w:left="1134" w:hanging="1134"/>
        <w:rPr>
          <w:rFonts w:ascii="Arial" w:hAnsi="Arial" w:cs="Arial"/>
          <w:sz w:val="24"/>
          <w:szCs w:val="24"/>
          <w:lang w:val="nn-NO"/>
        </w:rPr>
      </w:pPr>
    </w:p>
    <w:p w14:paraId="1103F5F6" w14:textId="12C8F880" w:rsidR="00DD66F6" w:rsidRPr="006639E1" w:rsidRDefault="00672701" w:rsidP="004D1884">
      <w:pPr>
        <w:autoSpaceDE w:val="0"/>
        <w:autoSpaceDN w:val="0"/>
        <w:adjustRightInd w:val="0"/>
        <w:spacing w:after="0" w:line="240" w:lineRule="auto"/>
        <w:ind w:left="993" w:hanging="993"/>
        <w:rPr>
          <w:rFonts w:ascii="Arial" w:hAnsi="Arial" w:cs="Arial"/>
          <w:sz w:val="24"/>
          <w:szCs w:val="24"/>
          <w:lang w:val="nn-NO"/>
        </w:rPr>
      </w:pPr>
      <w:r w:rsidRPr="006639E1">
        <w:rPr>
          <w:rFonts w:ascii="Arial" w:hAnsi="Arial" w:cs="Arial"/>
          <w:sz w:val="24"/>
          <w:szCs w:val="24"/>
          <w:lang w:val="nn-NO"/>
        </w:rPr>
        <w:t>§ 3.2.</w:t>
      </w:r>
      <w:r w:rsidR="00682201" w:rsidRPr="006639E1">
        <w:rPr>
          <w:rFonts w:ascii="Arial" w:hAnsi="Arial" w:cs="Arial"/>
          <w:sz w:val="24"/>
          <w:szCs w:val="24"/>
          <w:lang w:val="nn-NO"/>
        </w:rPr>
        <w:t>8</w:t>
      </w:r>
      <w:r w:rsidRPr="006639E1">
        <w:rPr>
          <w:rFonts w:ascii="Arial" w:hAnsi="Arial" w:cs="Arial"/>
          <w:sz w:val="24"/>
          <w:szCs w:val="24"/>
          <w:lang w:val="nn-NO"/>
        </w:rPr>
        <w:tab/>
      </w:r>
      <w:r w:rsidR="007333DB" w:rsidRPr="006639E1">
        <w:rPr>
          <w:rFonts w:ascii="Arial" w:hAnsi="Arial" w:cs="Arial"/>
          <w:sz w:val="24"/>
          <w:szCs w:val="24"/>
          <w:lang w:val="nn-NO"/>
        </w:rPr>
        <w:t xml:space="preserve">Parkeringsdekning skal vere som </w:t>
      </w:r>
      <w:r w:rsidR="00736CC7" w:rsidRPr="006639E1">
        <w:rPr>
          <w:rFonts w:ascii="Arial" w:hAnsi="Arial" w:cs="Arial"/>
          <w:sz w:val="24"/>
          <w:szCs w:val="24"/>
          <w:lang w:val="nn-NO"/>
        </w:rPr>
        <w:t>følgjande:</w:t>
      </w:r>
    </w:p>
    <w:p w14:paraId="5FFF95F6" w14:textId="77777777" w:rsidR="00736CC7" w:rsidRPr="006639E1" w:rsidRDefault="00736CC7" w:rsidP="00736CC7">
      <w:pPr>
        <w:pStyle w:val="Listeavsnitt"/>
        <w:numPr>
          <w:ilvl w:val="0"/>
          <w:numId w:val="4"/>
        </w:numPr>
        <w:autoSpaceDE w:val="0"/>
        <w:autoSpaceDN w:val="0"/>
        <w:adjustRightInd w:val="0"/>
        <w:spacing w:after="0" w:line="240" w:lineRule="auto"/>
        <w:rPr>
          <w:rFonts w:ascii="Arial" w:hAnsi="Arial" w:cs="Arial"/>
          <w:sz w:val="24"/>
          <w:szCs w:val="24"/>
          <w:lang w:val="nn-NO"/>
        </w:rPr>
      </w:pPr>
      <w:r w:rsidRPr="006639E1">
        <w:rPr>
          <w:rFonts w:ascii="Arial" w:hAnsi="Arial" w:cs="Arial"/>
          <w:sz w:val="24"/>
          <w:szCs w:val="24"/>
          <w:lang w:val="nn-NO"/>
        </w:rPr>
        <w:t>1,5 plassar per eining over 90m2</w:t>
      </w:r>
    </w:p>
    <w:p w14:paraId="6B28F606" w14:textId="77777777" w:rsidR="00736CC7" w:rsidRPr="00D944FD" w:rsidRDefault="00736CC7" w:rsidP="00736CC7">
      <w:pPr>
        <w:pStyle w:val="Listeavsnitt"/>
        <w:numPr>
          <w:ilvl w:val="0"/>
          <w:numId w:val="4"/>
        </w:numPr>
        <w:autoSpaceDE w:val="0"/>
        <w:autoSpaceDN w:val="0"/>
        <w:adjustRightInd w:val="0"/>
        <w:spacing w:after="0" w:line="240" w:lineRule="auto"/>
        <w:rPr>
          <w:rFonts w:ascii="Arial" w:hAnsi="Arial" w:cs="Arial"/>
          <w:sz w:val="24"/>
          <w:szCs w:val="24"/>
          <w:lang w:val="nn-NO"/>
        </w:rPr>
      </w:pPr>
      <w:r w:rsidRPr="006639E1">
        <w:rPr>
          <w:rFonts w:ascii="Arial" w:hAnsi="Arial" w:cs="Arial"/>
          <w:sz w:val="24"/>
          <w:szCs w:val="24"/>
          <w:lang w:val="nn-NO"/>
        </w:rPr>
        <w:t xml:space="preserve">1,0 </w:t>
      </w:r>
      <w:r w:rsidRPr="00D944FD">
        <w:rPr>
          <w:rFonts w:ascii="Arial" w:hAnsi="Arial" w:cs="Arial"/>
          <w:sz w:val="24"/>
          <w:szCs w:val="24"/>
          <w:lang w:val="nn-NO"/>
        </w:rPr>
        <w:t>plassar per eining 60-90m2</w:t>
      </w:r>
    </w:p>
    <w:p w14:paraId="1D734775" w14:textId="77777777" w:rsidR="00736CC7" w:rsidRPr="00D944FD" w:rsidRDefault="00736CC7" w:rsidP="00736CC7">
      <w:pPr>
        <w:pStyle w:val="Listeavsnitt"/>
        <w:numPr>
          <w:ilvl w:val="0"/>
          <w:numId w:val="4"/>
        </w:numPr>
        <w:autoSpaceDE w:val="0"/>
        <w:autoSpaceDN w:val="0"/>
        <w:adjustRightInd w:val="0"/>
        <w:spacing w:after="0" w:line="240" w:lineRule="auto"/>
        <w:rPr>
          <w:rFonts w:ascii="Arial" w:hAnsi="Arial" w:cs="Arial"/>
          <w:sz w:val="24"/>
          <w:szCs w:val="24"/>
          <w:lang w:val="nn-NO"/>
        </w:rPr>
      </w:pPr>
      <w:r w:rsidRPr="00D944FD">
        <w:rPr>
          <w:rFonts w:ascii="Arial" w:hAnsi="Arial" w:cs="Arial"/>
          <w:sz w:val="24"/>
          <w:szCs w:val="24"/>
          <w:lang w:val="nn-NO"/>
        </w:rPr>
        <w:t>0,5 plassar per eining under 60m2</w:t>
      </w:r>
    </w:p>
    <w:p w14:paraId="6A890FF8" w14:textId="77777777" w:rsidR="00736CC7" w:rsidRPr="00D944FD" w:rsidRDefault="00736CC7" w:rsidP="00736CC7">
      <w:pPr>
        <w:autoSpaceDE w:val="0"/>
        <w:autoSpaceDN w:val="0"/>
        <w:adjustRightInd w:val="0"/>
        <w:spacing w:after="0" w:line="240" w:lineRule="auto"/>
        <w:ind w:left="993"/>
        <w:rPr>
          <w:rFonts w:ascii="Arial" w:hAnsi="Arial" w:cs="Arial"/>
          <w:sz w:val="24"/>
          <w:szCs w:val="24"/>
          <w:lang w:val="nn-NO"/>
        </w:rPr>
      </w:pPr>
    </w:p>
    <w:p w14:paraId="620ED107" w14:textId="45382304" w:rsidR="00756FE8" w:rsidRPr="00D944FD" w:rsidRDefault="00672701" w:rsidP="00DD66F6">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Frittliggjande garasje/carport/bod kan plas</w:t>
      </w:r>
      <w:r w:rsidR="00DD66F6" w:rsidRPr="00D944FD">
        <w:rPr>
          <w:rFonts w:ascii="Arial" w:hAnsi="Arial" w:cs="Arial"/>
          <w:sz w:val="24"/>
          <w:szCs w:val="24"/>
          <w:lang w:val="nn-NO"/>
        </w:rPr>
        <w:t>serast utanfor byggegrensa, men</w:t>
      </w:r>
      <w:r w:rsidR="004D1884" w:rsidRPr="00D944FD">
        <w:rPr>
          <w:rFonts w:ascii="Arial" w:hAnsi="Arial" w:cs="Arial"/>
          <w:sz w:val="24"/>
          <w:szCs w:val="24"/>
          <w:lang w:val="nn-NO"/>
        </w:rPr>
        <w:t xml:space="preserve"> </w:t>
      </w:r>
      <w:r w:rsidRPr="00D944FD">
        <w:rPr>
          <w:rFonts w:ascii="Arial" w:hAnsi="Arial" w:cs="Arial"/>
          <w:sz w:val="24"/>
          <w:szCs w:val="24"/>
          <w:lang w:val="nn-NO"/>
        </w:rPr>
        <w:t>minst 1m frå nabogrense.</w:t>
      </w:r>
      <w:r w:rsidR="00955CDB" w:rsidRPr="00D944FD">
        <w:rPr>
          <w:rFonts w:ascii="Arial" w:hAnsi="Arial" w:cs="Arial"/>
          <w:sz w:val="24"/>
          <w:szCs w:val="24"/>
          <w:lang w:val="nn-NO"/>
        </w:rPr>
        <w:t xml:space="preserve"> </w:t>
      </w:r>
      <w:r w:rsidR="00756FE8" w:rsidRPr="00D944FD">
        <w:rPr>
          <w:rFonts w:ascii="Arial" w:hAnsi="Arial" w:cs="Arial"/>
          <w:sz w:val="24"/>
          <w:szCs w:val="24"/>
          <w:lang w:val="nn-NO"/>
        </w:rPr>
        <w:t>Dette gjeld ikkje for byggegrensa mot veg. Denne skal vere som vist på plankartet.</w:t>
      </w:r>
    </w:p>
    <w:p w14:paraId="562DEE76" w14:textId="77777777" w:rsidR="00494A5E" w:rsidRDefault="00672701" w:rsidP="00DD66F6">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 xml:space="preserve">Takform og utsjånad skal stå i stil med hovudbygget på tomta. </w:t>
      </w:r>
    </w:p>
    <w:p w14:paraId="27368D57" w14:textId="3B21FCAF" w:rsidR="00672701" w:rsidRPr="00D944FD" w:rsidRDefault="00672701" w:rsidP="00DD66F6">
      <w:pPr>
        <w:autoSpaceDE w:val="0"/>
        <w:autoSpaceDN w:val="0"/>
        <w:adjustRightInd w:val="0"/>
        <w:spacing w:after="0" w:line="240" w:lineRule="auto"/>
        <w:ind w:left="993"/>
        <w:rPr>
          <w:rFonts w:ascii="Arial" w:hAnsi="Arial" w:cs="Arial"/>
          <w:sz w:val="24"/>
          <w:szCs w:val="24"/>
          <w:lang w:val="nn-NO"/>
        </w:rPr>
      </w:pPr>
      <w:r w:rsidRPr="00D944FD">
        <w:rPr>
          <w:rFonts w:ascii="Arial" w:hAnsi="Arial" w:cs="Arial"/>
          <w:sz w:val="24"/>
          <w:szCs w:val="24"/>
          <w:lang w:val="nn-NO"/>
        </w:rPr>
        <w:t xml:space="preserve">Maks </w:t>
      </w:r>
      <w:r w:rsidR="00DA7605" w:rsidRPr="00D944FD">
        <w:rPr>
          <w:rFonts w:ascii="Arial" w:hAnsi="Arial" w:cs="Arial"/>
          <w:sz w:val="24"/>
          <w:szCs w:val="24"/>
          <w:lang w:val="nn-NO"/>
        </w:rPr>
        <w:t>mønehøgd/gesimshøgd</w:t>
      </w:r>
      <w:r w:rsidRPr="00D944FD">
        <w:rPr>
          <w:rFonts w:ascii="Arial" w:hAnsi="Arial" w:cs="Arial"/>
          <w:sz w:val="24"/>
          <w:szCs w:val="24"/>
          <w:lang w:val="nn-NO"/>
        </w:rPr>
        <w:t xml:space="preserve"> for garasje er 6,0m. </w:t>
      </w:r>
    </w:p>
    <w:p w14:paraId="72D8F9D3" w14:textId="77777777" w:rsidR="00672701" w:rsidRPr="00D944FD" w:rsidRDefault="00672701" w:rsidP="00672701">
      <w:pPr>
        <w:autoSpaceDE w:val="0"/>
        <w:autoSpaceDN w:val="0"/>
        <w:adjustRightInd w:val="0"/>
        <w:spacing w:after="0" w:line="240" w:lineRule="auto"/>
        <w:ind w:left="993" w:hanging="993"/>
        <w:rPr>
          <w:rFonts w:ascii="Arial" w:hAnsi="Arial" w:cs="Arial"/>
          <w:sz w:val="24"/>
          <w:szCs w:val="24"/>
          <w:lang w:val="nn-NO"/>
        </w:rPr>
      </w:pPr>
    </w:p>
    <w:p w14:paraId="08F50ED7" w14:textId="5A65A297" w:rsidR="00BB503D" w:rsidRPr="00D944FD" w:rsidRDefault="00BB503D" w:rsidP="00BB503D">
      <w:pPr>
        <w:autoSpaceDE w:val="0"/>
        <w:autoSpaceDN w:val="0"/>
        <w:adjustRightInd w:val="0"/>
        <w:spacing w:after="0" w:line="240" w:lineRule="auto"/>
        <w:ind w:left="993" w:hanging="993"/>
        <w:rPr>
          <w:rFonts w:ascii="Arial" w:hAnsi="Arial" w:cs="Arial"/>
          <w:sz w:val="24"/>
          <w:szCs w:val="24"/>
          <w:lang w:val="nn-NO"/>
        </w:rPr>
      </w:pPr>
      <w:r w:rsidRPr="00D944FD">
        <w:rPr>
          <w:rFonts w:ascii="Arial" w:hAnsi="Arial" w:cs="Arial"/>
          <w:sz w:val="24"/>
          <w:szCs w:val="24"/>
          <w:lang w:val="nn-NO"/>
        </w:rPr>
        <w:t>§ 3.2.</w:t>
      </w:r>
      <w:r w:rsidR="00682201" w:rsidRPr="00D944FD">
        <w:rPr>
          <w:rFonts w:ascii="Arial" w:hAnsi="Arial" w:cs="Arial"/>
          <w:sz w:val="24"/>
          <w:szCs w:val="24"/>
          <w:lang w:val="nn-NO"/>
        </w:rPr>
        <w:t>9</w:t>
      </w:r>
      <w:r w:rsidRPr="00D944FD">
        <w:rPr>
          <w:rFonts w:ascii="Arial" w:hAnsi="Arial" w:cs="Arial"/>
          <w:sz w:val="24"/>
          <w:szCs w:val="24"/>
          <w:lang w:val="nn-NO"/>
        </w:rPr>
        <w:tab/>
      </w:r>
      <w:r w:rsidRPr="00D944FD">
        <w:rPr>
          <w:rFonts w:ascii="Arial" w:hAnsi="Arial" w:cs="Arial"/>
          <w:bCs/>
          <w:sz w:val="24"/>
          <w:szCs w:val="24"/>
          <w:lang w:val="nn-NO"/>
        </w:rPr>
        <w:t>Bygningar</w:t>
      </w:r>
      <w:r w:rsidRPr="00D944FD">
        <w:rPr>
          <w:rFonts w:ascii="Arial" w:hAnsi="Arial" w:cs="Arial"/>
          <w:sz w:val="24"/>
          <w:szCs w:val="24"/>
          <w:lang w:val="nn-NO"/>
        </w:rPr>
        <w:t xml:space="preserve"> som høyrer saman skal ha harmonerande fargesetting og takform. Takform vert fastsett i samband med byggemeldinga.</w:t>
      </w:r>
    </w:p>
    <w:p w14:paraId="3C46F2E5" w14:textId="77777777" w:rsidR="00BB503D" w:rsidRPr="00D944FD" w:rsidRDefault="00BB503D" w:rsidP="00672701">
      <w:pPr>
        <w:autoSpaceDE w:val="0"/>
        <w:autoSpaceDN w:val="0"/>
        <w:adjustRightInd w:val="0"/>
        <w:spacing w:after="0" w:line="240" w:lineRule="auto"/>
        <w:ind w:left="993" w:hanging="993"/>
        <w:rPr>
          <w:rFonts w:ascii="Arial" w:hAnsi="Arial" w:cs="Arial"/>
          <w:sz w:val="24"/>
          <w:szCs w:val="24"/>
          <w:lang w:val="nn-NO"/>
        </w:rPr>
      </w:pPr>
    </w:p>
    <w:p w14:paraId="08E11C27" w14:textId="3263F68D" w:rsidR="00672701" w:rsidRPr="00D944FD" w:rsidRDefault="00672701" w:rsidP="00672701">
      <w:pPr>
        <w:autoSpaceDE w:val="0"/>
        <w:autoSpaceDN w:val="0"/>
        <w:adjustRightInd w:val="0"/>
        <w:spacing w:after="0" w:line="240" w:lineRule="auto"/>
        <w:ind w:left="993" w:hanging="993"/>
        <w:rPr>
          <w:rFonts w:ascii="Arial" w:hAnsi="Arial" w:cs="Arial"/>
          <w:sz w:val="24"/>
          <w:szCs w:val="24"/>
          <w:lang w:val="nn-NO"/>
        </w:rPr>
      </w:pPr>
      <w:r w:rsidRPr="00D944FD">
        <w:rPr>
          <w:rFonts w:ascii="Arial" w:hAnsi="Arial" w:cs="Arial"/>
          <w:sz w:val="24"/>
          <w:szCs w:val="24"/>
          <w:lang w:val="nn-NO"/>
        </w:rPr>
        <w:t>§ 3.2.</w:t>
      </w:r>
      <w:r w:rsidR="00682201" w:rsidRPr="00D944FD">
        <w:rPr>
          <w:rFonts w:ascii="Arial" w:hAnsi="Arial" w:cs="Arial"/>
          <w:sz w:val="24"/>
          <w:szCs w:val="24"/>
          <w:lang w:val="nn-NO"/>
        </w:rPr>
        <w:t>10</w:t>
      </w:r>
      <w:r w:rsidRPr="00D944FD">
        <w:rPr>
          <w:rFonts w:ascii="Arial" w:hAnsi="Arial" w:cs="Arial"/>
          <w:sz w:val="24"/>
          <w:szCs w:val="24"/>
          <w:lang w:val="nn-NO"/>
        </w:rPr>
        <w:tab/>
      </w:r>
      <w:r w:rsidRPr="00D944FD">
        <w:rPr>
          <w:rFonts w:ascii="Arial" w:hAnsi="Arial" w:cs="Arial"/>
          <w:bCs/>
          <w:sz w:val="24"/>
          <w:szCs w:val="24"/>
          <w:lang w:val="nn-NO"/>
        </w:rPr>
        <w:t>Inngjerding</w:t>
      </w:r>
      <w:r w:rsidRPr="00D944FD">
        <w:rPr>
          <w:rFonts w:ascii="Arial" w:hAnsi="Arial" w:cs="Arial"/>
          <w:sz w:val="24"/>
          <w:szCs w:val="24"/>
          <w:lang w:val="nn-NO"/>
        </w:rPr>
        <w:t xml:space="preserve"> og </w:t>
      </w:r>
      <w:proofErr w:type="spellStart"/>
      <w:r w:rsidRPr="00D944FD">
        <w:rPr>
          <w:rFonts w:ascii="Arial" w:hAnsi="Arial" w:cs="Arial"/>
          <w:sz w:val="24"/>
          <w:szCs w:val="24"/>
          <w:lang w:val="nn-NO"/>
        </w:rPr>
        <w:t>tilplanting</w:t>
      </w:r>
      <w:proofErr w:type="spellEnd"/>
      <w:r w:rsidRPr="00D944FD">
        <w:rPr>
          <w:rFonts w:ascii="Arial" w:hAnsi="Arial" w:cs="Arial"/>
          <w:sz w:val="24"/>
          <w:szCs w:val="24"/>
          <w:lang w:val="nn-NO"/>
        </w:rPr>
        <w:t xml:space="preserve"> skal ikkje vera sjenerande for naboar eller ålmenn ferdsel. Ubygt areal skal gjevast ei tiltalande utforming.</w:t>
      </w:r>
    </w:p>
    <w:p w14:paraId="0E70DACF" w14:textId="77777777" w:rsidR="003C2E64" w:rsidRPr="00D944FD" w:rsidRDefault="003C2E64" w:rsidP="00672701">
      <w:pPr>
        <w:autoSpaceDE w:val="0"/>
        <w:autoSpaceDN w:val="0"/>
        <w:adjustRightInd w:val="0"/>
        <w:spacing w:after="0" w:line="240" w:lineRule="auto"/>
        <w:ind w:left="993" w:hanging="993"/>
        <w:rPr>
          <w:rFonts w:ascii="Arial" w:hAnsi="Arial" w:cs="Arial"/>
          <w:sz w:val="24"/>
          <w:szCs w:val="24"/>
          <w:lang w:val="nn-NO"/>
        </w:rPr>
      </w:pPr>
    </w:p>
    <w:p w14:paraId="402E43C5" w14:textId="2B2D20C1" w:rsidR="00031AC9" w:rsidRPr="00D944FD" w:rsidRDefault="00043C23" w:rsidP="00F413D2">
      <w:pPr>
        <w:autoSpaceDE w:val="0"/>
        <w:autoSpaceDN w:val="0"/>
        <w:adjustRightInd w:val="0"/>
        <w:spacing w:after="0" w:line="240" w:lineRule="auto"/>
        <w:ind w:left="993" w:hanging="993"/>
        <w:rPr>
          <w:rFonts w:ascii="Arial" w:hAnsi="Arial" w:cs="Arial"/>
          <w:b/>
          <w:sz w:val="24"/>
          <w:szCs w:val="24"/>
          <w:lang w:val="nn-NO"/>
        </w:rPr>
      </w:pPr>
      <w:r w:rsidRPr="00D944FD">
        <w:rPr>
          <w:rFonts w:ascii="Arial" w:hAnsi="Arial" w:cs="Arial"/>
          <w:b/>
          <w:sz w:val="24"/>
          <w:szCs w:val="24"/>
          <w:lang w:val="nn-NO"/>
        </w:rPr>
        <w:t>§ 3.</w:t>
      </w:r>
      <w:r w:rsidR="00B917CF" w:rsidRPr="00D944FD">
        <w:rPr>
          <w:rFonts w:ascii="Arial" w:hAnsi="Arial" w:cs="Arial"/>
          <w:b/>
          <w:sz w:val="24"/>
          <w:szCs w:val="24"/>
          <w:lang w:val="nn-NO"/>
        </w:rPr>
        <w:t>3</w:t>
      </w:r>
      <w:r w:rsidRPr="00D944FD">
        <w:rPr>
          <w:rFonts w:ascii="Arial" w:hAnsi="Arial" w:cs="Arial"/>
          <w:b/>
          <w:sz w:val="24"/>
          <w:szCs w:val="24"/>
          <w:lang w:val="nn-NO"/>
        </w:rPr>
        <w:tab/>
      </w:r>
      <w:r w:rsidR="004D7364" w:rsidRPr="00D944FD">
        <w:rPr>
          <w:rFonts w:ascii="Arial" w:hAnsi="Arial" w:cs="Arial"/>
          <w:b/>
          <w:sz w:val="24"/>
          <w:szCs w:val="24"/>
          <w:lang w:val="nn-NO"/>
        </w:rPr>
        <w:t>Renovasjonsanlegg</w:t>
      </w:r>
      <w:r w:rsidR="00955CDB" w:rsidRPr="00D944FD">
        <w:rPr>
          <w:rFonts w:ascii="Arial" w:hAnsi="Arial" w:cs="Arial"/>
          <w:b/>
          <w:sz w:val="24"/>
          <w:szCs w:val="24"/>
          <w:lang w:val="nn-NO"/>
        </w:rPr>
        <w:t xml:space="preserve">, </w:t>
      </w:r>
      <w:bookmarkStart w:id="8" w:name="_Hlk32902473"/>
      <w:proofErr w:type="spellStart"/>
      <w:r w:rsidR="00FF7162" w:rsidRPr="00D944FD">
        <w:rPr>
          <w:rFonts w:ascii="Arial" w:hAnsi="Arial" w:cs="Arial"/>
          <w:b/>
          <w:sz w:val="24"/>
          <w:szCs w:val="24"/>
          <w:lang w:val="nn-NO"/>
        </w:rPr>
        <w:t>f_BRE</w:t>
      </w:r>
      <w:bookmarkEnd w:id="8"/>
      <w:proofErr w:type="spellEnd"/>
    </w:p>
    <w:p w14:paraId="49EAA805" w14:textId="77777777" w:rsidR="00031AC9" w:rsidRPr="00D944FD" w:rsidRDefault="00031AC9" w:rsidP="00043C23">
      <w:pPr>
        <w:spacing w:after="0" w:line="240" w:lineRule="auto"/>
        <w:ind w:left="1134" w:hanging="1134"/>
        <w:rPr>
          <w:rFonts w:ascii="Arial" w:hAnsi="Arial" w:cs="Arial"/>
          <w:b/>
          <w:sz w:val="24"/>
          <w:szCs w:val="24"/>
          <w:lang w:val="nn-NO"/>
        </w:rPr>
      </w:pPr>
    </w:p>
    <w:p w14:paraId="583163CE" w14:textId="605F2557" w:rsidR="001A202B" w:rsidRDefault="00031AC9" w:rsidP="00F413D2">
      <w:pPr>
        <w:autoSpaceDE w:val="0"/>
        <w:autoSpaceDN w:val="0"/>
        <w:adjustRightInd w:val="0"/>
        <w:spacing w:after="0" w:line="240" w:lineRule="auto"/>
        <w:ind w:left="993" w:hanging="993"/>
        <w:rPr>
          <w:rFonts w:ascii="Arial" w:hAnsi="Arial" w:cs="Arial"/>
          <w:sz w:val="24"/>
          <w:szCs w:val="24"/>
          <w:lang w:val="nn-NO"/>
        </w:rPr>
      </w:pPr>
      <w:r w:rsidRPr="00D944FD">
        <w:rPr>
          <w:rFonts w:ascii="Arial" w:hAnsi="Arial" w:cs="Arial"/>
          <w:sz w:val="24"/>
          <w:szCs w:val="24"/>
          <w:lang w:val="nn-NO"/>
        </w:rPr>
        <w:t>§ 3.</w:t>
      </w:r>
      <w:r w:rsidR="00B917CF" w:rsidRPr="00D944FD">
        <w:rPr>
          <w:rFonts w:ascii="Arial" w:hAnsi="Arial" w:cs="Arial"/>
          <w:sz w:val="24"/>
          <w:szCs w:val="24"/>
          <w:lang w:val="nn-NO"/>
        </w:rPr>
        <w:t>3</w:t>
      </w:r>
      <w:r w:rsidRPr="00D944FD">
        <w:rPr>
          <w:rFonts w:ascii="Arial" w:hAnsi="Arial" w:cs="Arial"/>
          <w:sz w:val="24"/>
          <w:szCs w:val="24"/>
          <w:lang w:val="nn-NO"/>
        </w:rPr>
        <w:t>.1</w:t>
      </w:r>
      <w:r w:rsidRPr="00D944FD">
        <w:rPr>
          <w:rFonts w:ascii="Arial" w:hAnsi="Arial" w:cs="Arial"/>
          <w:sz w:val="24"/>
          <w:szCs w:val="24"/>
          <w:lang w:val="nn-NO"/>
        </w:rPr>
        <w:tab/>
      </w:r>
      <w:r w:rsidR="00FF7162" w:rsidRPr="00D944FD">
        <w:rPr>
          <w:rFonts w:ascii="Arial" w:hAnsi="Arial" w:cs="Arial"/>
          <w:sz w:val="24"/>
          <w:szCs w:val="24"/>
          <w:lang w:val="nn-NO"/>
        </w:rPr>
        <w:t>Områd</w:t>
      </w:r>
      <w:r w:rsidR="00C31312" w:rsidRPr="00D944FD">
        <w:rPr>
          <w:rFonts w:ascii="Arial" w:hAnsi="Arial" w:cs="Arial"/>
          <w:sz w:val="24"/>
          <w:szCs w:val="24"/>
          <w:lang w:val="nn-NO"/>
        </w:rPr>
        <w:t>et</w:t>
      </w:r>
      <w:r w:rsidR="00FF7162" w:rsidRPr="00D944FD">
        <w:rPr>
          <w:rFonts w:ascii="Arial" w:hAnsi="Arial" w:cs="Arial"/>
          <w:sz w:val="24"/>
          <w:szCs w:val="24"/>
          <w:lang w:val="nn-NO"/>
        </w:rPr>
        <w:t xml:space="preserve"> </w:t>
      </w:r>
      <w:r w:rsidR="00BA5F20">
        <w:rPr>
          <w:rFonts w:ascii="Arial" w:hAnsi="Arial" w:cs="Arial"/>
          <w:sz w:val="24"/>
          <w:szCs w:val="24"/>
          <w:lang w:val="nn-NO"/>
        </w:rPr>
        <w:t>kan</w:t>
      </w:r>
      <w:r w:rsidR="00FF7162" w:rsidRPr="00D944FD">
        <w:rPr>
          <w:rFonts w:ascii="Arial" w:hAnsi="Arial" w:cs="Arial"/>
          <w:sz w:val="24"/>
          <w:szCs w:val="24"/>
          <w:lang w:val="nn-NO"/>
        </w:rPr>
        <w:t xml:space="preserve"> planerast, opparbeidast med fast dekke og vere lett tilgjengeleg for renovasjonsselskapet. Areala skal nyttast til plassering av bossdunkar på tøm</w:t>
      </w:r>
      <w:r w:rsidR="00494A5E">
        <w:rPr>
          <w:rFonts w:ascii="Arial" w:hAnsi="Arial" w:cs="Arial"/>
          <w:sz w:val="24"/>
          <w:szCs w:val="24"/>
          <w:lang w:val="nn-NO"/>
        </w:rPr>
        <w:t>m</w:t>
      </w:r>
      <w:r w:rsidR="00FF7162" w:rsidRPr="00D944FD">
        <w:rPr>
          <w:rFonts w:ascii="Arial" w:hAnsi="Arial" w:cs="Arial"/>
          <w:sz w:val="24"/>
          <w:szCs w:val="24"/>
          <w:lang w:val="nn-NO"/>
        </w:rPr>
        <w:t xml:space="preserve">edagen, samt postkassestativ. Områda skal ikkje nyttast til oppstilling av bilar eller andre ikkje godkjende mellombelse eller varige konstruksjonar. </w:t>
      </w:r>
    </w:p>
    <w:p w14:paraId="2187A281" w14:textId="77777777" w:rsidR="00151E0A" w:rsidRDefault="00151E0A" w:rsidP="00F413D2">
      <w:pPr>
        <w:autoSpaceDE w:val="0"/>
        <w:autoSpaceDN w:val="0"/>
        <w:adjustRightInd w:val="0"/>
        <w:spacing w:after="0" w:line="240" w:lineRule="auto"/>
        <w:ind w:left="993" w:hanging="993"/>
        <w:rPr>
          <w:rFonts w:ascii="Arial" w:hAnsi="Arial" w:cs="Arial"/>
          <w:sz w:val="24"/>
          <w:szCs w:val="24"/>
          <w:lang w:val="nn-NO"/>
        </w:rPr>
      </w:pPr>
    </w:p>
    <w:p w14:paraId="0F60431A" w14:textId="77777777" w:rsidR="00151E0A" w:rsidRDefault="001A202B" w:rsidP="00F413D2">
      <w:pPr>
        <w:autoSpaceDE w:val="0"/>
        <w:autoSpaceDN w:val="0"/>
        <w:adjustRightInd w:val="0"/>
        <w:spacing w:after="0" w:line="240" w:lineRule="auto"/>
        <w:ind w:left="993" w:hanging="993"/>
        <w:rPr>
          <w:rFonts w:ascii="Arial" w:hAnsi="Arial" w:cs="Arial"/>
          <w:sz w:val="24"/>
          <w:szCs w:val="24"/>
          <w:lang w:val="nn-NO"/>
        </w:rPr>
      </w:pPr>
      <w:r>
        <w:rPr>
          <w:rFonts w:ascii="Arial" w:hAnsi="Arial" w:cs="Arial"/>
          <w:sz w:val="24"/>
          <w:szCs w:val="24"/>
          <w:lang w:val="nn-NO"/>
        </w:rPr>
        <w:t>§ 3.3.2</w:t>
      </w:r>
      <w:r w:rsidR="00151E0A">
        <w:rPr>
          <w:rFonts w:ascii="Arial" w:hAnsi="Arial" w:cs="Arial"/>
          <w:sz w:val="24"/>
          <w:szCs w:val="24"/>
          <w:lang w:val="nn-NO"/>
        </w:rPr>
        <w:tab/>
      </w:r>
      <w:r w:rsidR="00151E0A" w:rsidRPr="00D944FD">
        <w:rPr>
          <w:rFonts w:ascii="Arial" w:hAnsi="Arial" w:cs="Arial"/>
          <w:sz w:val="24"/>
          <w:szCs w:val="24"/>
          <w:lang w:val="nn-NO"/>
        </w:rPr>
        <w:t>Areala er felles for bustadane innanfor planområdet.</w:t>
      </w:r>
    </w:p>
    <w:p w14:paraId="099EEDB8" w14:textId="77777777" w:rsidR="00151E0A" w:rsidRDefault="00151E0A" w:rsidP="00F413D2">
      <w:pPr>
        <w:autoSpaceDE w:val="0"/>
        <w:autoSpaceDN w:val="0"/>
        <w:adjustRightInd w:val="0"/>
        <w:spacing w:after="0" w:line="240" w:lineRule="auto"/>
        <w:ind w:left="993" w:hanging="993"/>
        <w:rPr>
          <w:rFonts w:ascii="Arial" w:hAnsi="Arial" w:cs="Arial"/>
          <w:sz w:val="24"/>
          <w:szCs w:val="24"/>
          <w:lang w:val="nn-NO"/>
        </w:rPr>
      </w:pPr>
    </w:p>
    <w:p w14:paraId="4A3C9E49" w14:textId="3D28672D" w:rsidR="00FF7162" w:rsidRPr="00D944FD" w:rsidRDefault="00151E0A" w:rsidP="00F413D2">
      <w:pPr>
        <w:autoSpaceDE w:val="0"/>
        <w:autoSpaceDN w:val="0"/>
        <w:adjustRightInd w:val="0"/>
        <w:spacing w:after="0" w:line="240" w:lineRule="auto"/>
        <w:ind w:left="993" w:hanging="993"/>
        <w:rPr>
          <w:rFonts w:ascii="Arial" w:hAnsi="Arial" w:cs="Arial"/>
          <w:sz w:val="24"/>
          <w:szCs w:val="24"/>
          <w:lang w:val="nn-NO"/>
        </w:rPr>
      </w:pPr>
      <w:r>
        <w:rPr>
          <w:rFonts w:ascii="Arial" w:hAnsi="Arial" w:cs="Arial"/>
          <w:sz w:val="24"/>
          <w:szCs w:val="24"/>
          <w:lang w:val="nn-NO"/>
        </w:rPr>
        <w:t>§ 3.3.3</w:t>
      </w:r>
      <w:r>
        <w:rPr>
          <w:rFonts w:ascii="Arial" w:hAnsi="Arial" w:cs="Arial"/>
          <w:sz w:val="24"/>
          <w:szCs w:val="24"/>
          <w:lang w:val="nn-NO"/>
        </w:rPr>
        <w:tab/>
      </w:r>
      <w:r w:rsidRPr="00D944FD">
        <w:rPr>
          <w:rFonts w:ascii="Arial" w:hAnsi="Arial" w:cs="Arial"/>
          <w:sz w:val="24"/>
          <w:szCs w:val="24"/>
          <w:lang w:val="nn-NO"/>
        </w:rPr>
        <w:t>Detaljutforming av områda skal liggja ved tekniske planar og i tillegg godkjennast av Bømlo kommune og Sunnhordland Interkommunale Miljøverk, SIM.</w:t>
      </w:r>
      <w:r w:rsidR="00FF7162" w:rsidRPr="00D944FD">
        <w:rPr>
          <w:rFonts w:ascii="Arial" w:hAnsi="Arial" w:cs="Arial"/>
          <w:sz w:val="24"/>
          <w:szCs w:val="24"/>
          <w:lang w:val="nn-NO"/>
        </w:rPr>
        <w:tab/>
      </w:r>
    </w:p>
    <w:p w14:paraId="12912187" w14:textId="77777777" w:rsidR="00FF7162" w:rsidRPr="00D944FD" w:rsidRDefault="00FF7162" w:rsidP="00433E7E">
      <w:pPr>
        <w:spacing w:after="0" w:line="240" w:lineRule="auto"/>
        <w:ind w:left="993"/>
        <w:rPr>
          <w:rFonts w:ascii="Arial" w:hAnsi="Arial" w:cs="Arial"/>
          <w:b/>
          <w:sz w:val="24"/>
          <w:szCs w:val="24"/>
          <w:lang w:val="nn-NO"/>
        </w:rPr>
      </w:pPr>
    </w:p>
    <w:p w14:paraId="64BFE4B3" w14:textId="77777777" w:rsidR="00043C23" w:rsidRPr="00D944FD" w:rsidRDefault="00031AC9" w:rsidP="00F413D2">
      <w:pPr>
        <w:autoSpaceDE w:val="0"/>
        <w:autoSpaceDN w:val="0"/>
        <w:adjustRightInd w:val="0"/>
        <w:spacing w:after="0" w:line="240" w:lineRule="auto"/>
        <w:ind w:left="993" w:hanging="993"/>
        <w:rPr>
          <w:rFonts w:ascii="Arial" w:hAnsi="Arial" w:cs="Arial"/>
          <w:b/>
          <w:sz w:val="24"/>
          <w:szCs w:val="24"/>
          <w:lang w:val="nn-NO"/>
        </w:rPr>
      </w:pPr>
      <w:r w:rsidRPr="00D944FD">
        <w:rPr>
          <w:rFonts w:ascii="Arial" w:hAnsi="Arial" w:cs="Arial"/>
          <w:b/>
          <w:sz w:val="24"/>
          <w:szCs w:val="24"/>
          <w:lang w:val="nn-NO"/>
        </w:rPr>
        <w:t>§ 3.</w:t>
      </w:r>
      <w:r w:rsidR="00B917CF" w:rsidRPr="00D944FD">
        <w:rPr>
          <w:rFonts w:ascii="Arial" w:hAnsi="Arial" w:cs="Arial"/>
          <w:b/>
          <w:sz w:val="24"/>
          <w:szCs w:val="24"/>
          <w:lang w:val="nn-NO"/>
        </w:rPr>
        <w:t>4</w:t>
      </w:r>
      <w:r w:rsidRPr="00D944FD">
        <w:rPr>
          <w:rFonts w:ascii="Arial" w:hAnsi="Arial" w:cs="Arial"/>
          <w:b/>
          <w:sz w:val="24"/>
          <w:szCs w:val="24"/>
          <w:lang w:val="nn-NO"/>
        </w:rPr>
        <w:tab/>
      </w:r>
      <w:r w:rsidR="00043C23" w:rsidRPr="00D944FD">
        <w:rPr>
          <w:rFonts w:ascii="Arial" w:hAnsi="Arial" w:cs="Arial"/>
          <w:b/>
          <w:sz w:val="24"/>
          <w:szCs w:val="24"/>
          <w:lang w:val="nn-NO"/>
        </w:rPr>
        <w:t>Leikeplass</w:t>
      </w:r>
    </w:p>
    <w:p w14:paraId="30B58AC2" w14:textId="77777777" w:rsidR="00AE3E9E" w:rsidRPr="00D944FD" w:rsidRDefault="00AE3E9E" w:rsidP="00F413D2">
      <w:pPr>
        <w:autoSpaceDE w:val="0"/>
        <w:autoSpaceDN w:val="0"/>
        <w:adjustRightInd w:val="0"/>
        <w:spacing w:after="0" w:line="240" w:lineRule="auto"/>
        <w:ind w:left="993" w:hanging="993"/>
        <w:rPr>
          <w:rFonts w:ascii="Arial" w:hAnsi="Arial" w:cs="Arial"/>
          <w:b/>
          <w:sz w:val="24"/>
          <w:szCs w:val="24"/>
          <w:lang w:val="nn-NO"/>
        </w:rPr>
      </w:pPr>
    </w:p>
    <w:p w14:paraId="3F990540" w14:textId="67AF9FAB" w:rsidR="00716EFB" w:rsidRPr="00345426" w:rsidRDefault="00716EFB" w:rsidP="00F413D2">
      <w:pPr>
        <w:autoSpaceDE w:val="0"/>
        <w:autoSpaceDN w:val="0"/>
        <w:adjustRightInd w:val="0"/>
        <w:spacing w:after="0" w:line="240" w:lineRule="auto"/>
        <w:ind w:left="993" w:hanging="993"/>
        <w:rPr>
          <w:rFonts w:ascii="Arial" w:hAnsi="Arial" w:cs="Arial"/>
          <w:sz w:val="24"/>
          <w:szCs w:val="24"/>
          <w:lang w:val="nn-NO"/>
        </w:rPr>
      </w:pPr>
      <w:r w:rsidRPr="00D944FD">
        <w:rPr>
          <w:rFonts w:ascii="Arial" w:hAnsi="Arial" w:cs="Arial"/>
          <w:sz w:val="24"/>
          <w:szCs w:val="24"/>
          <w:lang w:val="nn-NO"/>
        </w:rPr>
        <w:t>§ 3.</w:t>
      </w:r>
      <w:r w:rsidR="00B917CF" w:rsidRPr="00D944FD">
        <w:rPr>
          <w:rFonts w:ascii="Arial" w:hAnsi="Arial" w:cs="Arial"/>
          <w:sz w:val="24"/>
          <w:szCs w:val="24"/>
          <w:lang w:val="nn-NO"/>
        </w:rPr>
        <w:t>4</w:t>
      </w:r>
      <w:r w:rsidRPr="00D944FD">
        <w:rPr>
          <w:rFonts w:ascii="Arial" w:hAnsi="Arial" w:cs="Arial"/>
          <w:sz w:val="24"/>
          <w:szCs w:val="24"/>
          <w:lang w:val="nn-NO"/>
        </w:rPr>
        <w:t>.1</w:t>
      </w:r>
      <w:r w:rsidRPr="00D944FD">
        <w:rPr>
          <w:rFonts w:ascii="Arial" w:hAnsi="Arial" w:cs="Arial"/>
          <w:sz w:val="24"/>
          <w:szCs w:val="24"/>
          <w:lang w:val="nn-NO"/>
        </w:rPr>
        <w:tab/>
      </w:r>
      <w:r w:rsidR="0004759A" w:rsidRPr="00D944FD">
        <w:rPr>
          <w:rFonts w:ascii="Arial" w:hAnsi="Arial" w:cs="Arial"/>
          <w:sz w:val="24"/>
          <w:szCs w:val="24"/>
          <w:lang w:val="nn-NO"/>
        </w:rPr>
        <w:t xml:space="preserve">Områda f_BLK1 - </w:t>
      </w:r>
      <w:r w:rsidR="0004759A" w:rsidRPr="00345426">
        <w:rPr>
          <w:rFonts w:ascii="Arial" w:hAnsi="Arial" w:cs="Arial"/>
          <w:sz w:val="24"/>
          <w:szCs w:val="24"/>
          <w:lang w:val="nn-NO"/>
        </w:rPr>
        <w:t xml:space="preserve">f_BLK2 skal nyttast til leik og fritidsaktivitet, og er felles for bustadane innanfor </w:t>
      </w:r>
      <w:r w:rsidR="00F57CC9" w:rsidRPr="00345426">
        <w:rPr>
          <w:rFonts w:ascii="Arial" w:hAnsi="Arial" w:cs="Arial"/>
          <w:sz w:val="24"/>
          <w:szCs w:val="24"/>
          <w:lang w:val="nn-NO"/>
        </w:rPr>
        <w:t>BKS1-4</w:t>
      </w:r>
      <w:r w:rsidR="0004759A" w:rsidRPr="00345426">
        <w:rPr>
          <w:rFonts w:ascii="Arial" w:hAnsi="Arial" w:cs="Arial"/>
          <w:sz w:val="24"/>
          <w:szCs w:val="24"/>
          <w:lang w:val="nn-NO"/>
        </w:rPr>
        <w:t xml:space="preserve">. </w:t>
      </w:r>
    </w:p>
    <w:p w14:paraId="6C6B3ABE" w14:textId="77777777" w:rsidR="00F413D2" w:rsidRPr="00345426" w:rsidRDefault="00F413D2" w:rsidP="00F413D2">
      <w:pPr>
        <w:spacing w:after="0" w:line="240" w:lineRule="auto"/>
        <w:ind w:left="993" w:hanging="993"/>
        <w:rPr>
          <w:rFonts w:ascii="Arial" w:hAnsi="Arial" w:cs="Arial"/>
          <w:sz w:val="24"/>
          <w:szCs w:val="24"/>
          <w:lang w:val="nn-NO"/>
        </w:rPr>
      </w:pPr>
    </w:p>
    <w:p w14:paraId="68B98AB3" w14:textId="5DDC6EF1" w:rsidR="0004759A" w:rsidRPr="00D944FD" w:rsidRDefault="00F413D2" w:rsidP="00F413D2">
      <w:pPr>
        <w:spacing w:after="0" w:line="240" w:lineRule="auto"/>
        <w:ind w:left="993" w:hanging="993"/>
        <w:rPr>
          <w:rFonts w:ascii="Arial" w:hAnsi="Arial" w:cs="Arial"/>
          <w:sz w:val="24"/>
          <w:szCs w:val="24"/>
          <w:lang w:val="nn-NO"/>
        </w:rPr>
      </w:pPr>
      <w:r w:rsidRPr="00345426">
        <w:rPr>
          <w:rFonts w:ascii="Arial" w:hAnsi="Arial" w:cs="Arial"/>
          <w:sz w:val="24"/>
          <w:szCs w:val="24"/>
          <w:lang w:val="nn-NO"/>
        </w:rPr>
        <w:t>§ 3.</w:t>
      </w:r>
      <w:r w:rsidR="00C404B2" w:rsidRPr="00345426">
        <w:rPr>
          <w:rFonts w:ascii="Arial" w:hAnsi="Arial" w:cs="Arial"/>
          <w:sz w:val="24"/>
          <w:szCs w:val="24"/>
          <w:lang w:val="nn-NO"/>
        </w:rPr>
        <w:t>4</w:t>
      </w:r>
      <w:r w:rsidRPr="00345426">
        <w:rPr>
          <w:rFonts w:ascii="Arial" w:hAnsi="Arial" w:cs="Arial"/>
          <w:sz w:val="24"/>
          <w:szCs w:val="24"/>
          <w:lang w:val="nn-NO"/>
        </w:rPr>
        <w:t>.</w:t>
      </w:r>
      <w:r w:rsidR="00C404B2" w:rsidRPr="00345426">
        <w:rPr>
          <w:rFonts w:ascii="Arial" w:hAnsi="Arial" w:cs="Arial"/>
          <w:sz w:val="24"/>
          <w:szCs w:val="24"/>
          <w:lang w:val="nn-NO"/>
        </w:rPr>
        <w:t>2</w:t>
      </w:r>
      <w:r w:rsidRPr="00345426">
        <w:rPr>
          <w:rFonts w:ascii="Arial" w:hAnsi="Arial" w:cs="Arial"/>
          <w:sz w:val="24"/>
          <w:szCs w:val="24"/>
          <w:lang w:val="nn-NO"/>
        </w:rPr>
        <w:tab/>
      </w:r>
      <w:r w:rsidR="0004759A" w:rsidRPr="00345426">
        <w:rPr>
          <w:rFonts w:ascii="Arial" w:hAnsi="Arial" w:cs="Arial"/>
          <w:sz w:val="24"/>
          <w:szCs w:val="24"/>
          <w:lang w:val="nn-NO"/>
        </w:rPr>
        <w:t>Min. 1</w:t>
      </w:r>
      <w:r w:rsidR="00EA2FA8" w:rsidRPr="00345426">
        <w:rPr>
          <w:rFonts w:ascii="Arial" w:hAnsi="Arial" w:cs="Arial"/>
          <w:sz w:val="24"/>
          <w:szCs w:val="24"/>
          <w:lang w:val="nn-NO"/>
        </w:rPr>
        <w:t>0</w:t>
      </w:r>
      <w:r w:rsidR="0004759A" w:rsidRPr="00345426">
        <w:rPr>
          <w:rFonts w:ascii="Arial" w:hAnsi="Arial" w:cs="Arial"/>
          <w:sz w:val="24"/>
          <w:szCs w:val="24"/>
          <w:lang w:val="nn-NO"/>
        </w:rPr>
        <w:t xml:space="preserve">0m2 av det samla arealet </w:t>
      </w:r>
      <w:r w:rsidR="0004759A" w:rsidRPr="00D944FD">
        <w:rPr>
          <w:rFonts w:ascii="Arial" w:hAnsi="Arial" w:cs="Arial"/>
          <w:sz w:val="24"/>
          <w:szCs w:val="24"/>
          <w:lang w:val="nn-NO"/>
        </w:rPr>
        <w:t>som er avsett til leikeområde skal opparbeidast med sandkasse, minimum to leikeapparat, bord og benkar. Denne delen av området skal vera universelt utforma. Tilkomst til sandkasseleikeplass skal vera trinnfri og ikkje ha større stigning enn 1:20, maks 1:12 på kortare strekningar inn til 3</w:t>
      </w:r>
      <w:r w:rsidR="00494A5E">
        <w:rPr>
          <w:rFonts w:ascii="Arial" w:hAnsi="Arial" w:cs="Arial"/>
          <w:sz w:val="24"/>
          <w:szCs w:val="24"/>
          <w:lang w:val="nn-NO"/>
        </w:rPr>
        <w:t>,0</w:t>
      </w:r>
      <w:r w:rsidR="0004759A" w:rsidRPr="00D944FD">
        <w:rPr>
          <w:rFonts w:ascii="Arial" w:hAnsi="Arial" w:cs="Arial"/>
          <w:sz w:val="24"/>
          <w:szCs w:val="24"/>
          <w:lang w:val="nn-NO"/>
        </w:rPr>
        <w:t xml:space="preserve">m. </w:t>
      </w:r>
    </w:p>
    <w:p w14:paraId="310AE2A6" w14:textId="77777777" w:rsidR="0004759A" w:rsidRPr="00D944FD" w:rsidRDefault="0004759A" w:rsidP="00F413D2">
      <w:pPr>
        <w:spacing w:after="0" w:line="240" w:lineRule="auto"/>
        <w:ind w:left="993" w:hanging="993"/>
        <w:rPr>
          <w:rFonts w:ascii="Arial" w:hAnsi="Arial" w:cs="Arial"/>
          <w:sz w:val="24"/>
          <w:szCs w:val="24"/>
          <w:lang w:val="nn-NO"/>
        </w:rPr>
      </w:pPr>
    </w:p>
    <w:p w14:paraId="09A5CA2F" w14:textId="77777777" w:rsidR="00F413D2" w:rsidRPr="00D944FD" w:rsidRDefault="00F413D2" w:rsidP="00F413D2">
      <w:pPr>
        <w:spacing w:after="0" w:line="240" w:lineRule="auto"/>
        <w:ind w:left="993" w:hanging="993"/>
        <w:rPr>
          <w:rFonts w:ascii="Arial" w:hAnsi="Arial" w:cs="Arial"/>
          <w:sz w:val="24"/>
          <w:szCs w:val="24"/>
          <w:lang w:val="nn-NO"/>
        </w:rPr>
      </w:pPr>
      <w:r w:rsidRPr="00D944FD">
        <w:rPr>
          <w:rFonts w:ascii="Arial" w:hAnsi="Arial" w:cs="Arial"/>
          <w:sz w:val="24"/>
          <w:szCs w:val="24"/>
          <w:lang w:val="nn-NO"/>
        </w:rPr>
        <w:t>§ 3.</w:t>
      </w:r>
      <w:r w:rsidR="00C404B2" w:rsidRPr="00D944FD">
        <w:rPr>
          <w:rFonts w:ascii="Arial" w:hAnsi="Arial" w:cs="Arial"/>
          <w:sz w:val="24"/>
          <w:szCs w:val="24"/>
          <w:lang w:val="nn-NO"/>
        </w:rPr>
        <w:t>4</w:t>
      </w:r>
      <w:r w:rsidRPr="00D944FD">
        <w:rPr>
          <w:rFonts w:ascii="Arial" w:hAnsi="Arial" w:cs="Arial"/>
          <w:sz w:val="24"/>
          <w:szCs w:val="24"/>
          <w:lang w:val="nn-NO"/>
        </w:rPr>
        <w:t>.</w:t>
      </w:r>
      <w:r w:rsidR="00C404B2" w:rsidRPr="00D944FD">
        <w:rPr>
          <w:rFonts w:ascii="Arial" w:hAnsi="Arial" w:cs="Arial"/>
          <w:sz w:val="24"/>
          <w:szCs w:val="24"/>
          <w:lang w:val="nn-NO"/>
        </w:rPr>
        <w:t>3</w:t>
      </w:r>
      <w:r w:rsidRPr="00D944FD">
        <w:rPr>
          <w:rFonts w:ascii="Arial" w:hAnsi="Arial" w:cs="Arial"/>
          <w:sz w:val="24"/>
          <w:szCs w:val="24"/>
          <w:lang w:val="nn-NO"/>
        </w:rPr>
        <w:tab/>
        <w:t xml:space="preserve">Det skal nyttast typegodkjent utstyr og leikeapparat som skal monterast etter tilvising frå produsenten. </w:t>
      </w:r>
    </w:p>
    <w:p w14:paraId="384A1250" w14:textId="77777777" w:rsidR="00F413D2" w:rsidRPr="00D944FD" w:rsidRDefault="00F413D2" w:rsidP="00F413D2">
      <w:pPr>
        <w:spacing w:after="0" w:line="240" w:lineRule="auto"/>
        <w:ind w:left="993"/>
        <w:rPr>
          <w:rFonts w:ascii="Arial" w:hAnsi="Arial" w:cs="Arial"/>
          <w:sz w:val="24"/>
          <w:szCs w:val="24"/>
          <w:lang w:val="nn-NO"/>
        </w:rPr>
      </w:pPr>
      <w:r w:rsidRPr="00D944FD">
        <w:rPr>
          <w:rFonts w:ascii="Arial" w:hAnsi="Arial" w:cs="Arial"/>
          <w:sz w:val="24"/>
          <w:szCs w:val="24"/>
          <w:lang w:val="nn-NO"/>
        </w:rPr>
        <w:t xml:space="preserve">Leike- og opphaldsareal ute skal plasserast og utformast slik at god kvalitet vert oppnådd, </w:t>
      </w:r>
      <w:r w:rsidR="00D34A92" w:rsidRPr="00D944FD">
        <w:rPr>
          <w:rFonts w:ascii="Arial" w:hAnsi="Arial" w:cs="Arial"/>
          <w:sz w:val="24"/>
          <w:szCs w:val="24"/>
          <w:lang w:val="nn-NO"/>
        </w:rPr>
        <w:t>her under</w:t>
      </w:r>
      <w:r w:rsidRPr="00D944FD">
        <w:rPr>
          <w:rFonts w:ascii="Arial" w:hAnsi="Arial" w:cs="Arial"/>
          <w:sz w:val="24"/>
          <w:szCs w:val="24"/>
          <w:lang w:val="nn-NO"/>
        </w:rPr>
        <w:t xml:space="preserve"> i forhold til sol- og lystilhøve, støy- og anna miljøbelastning.</w:t>
      </w:r>
    </w:p>
    <w:p w14:paraId="0CAD6B78" w14:textId="77777777" w:rsidR="00F413D2" w:rsidRPr="00D944FD" w:rsidRDefault="00F413D2" w:rsidP="00F413D2">
      <w:pPr>
        <w:spacing w:after="0" w:line="240" w:lineRule="auto"/>
        <w:ind w:left="993"/>
        <w:rPr>
          <w:rFonts w:ascii="Arial" w:hAnsi="Arial" w:cs="Arial"/>
          <w:sz w:val="24"/>
          <w:szCs w:val="24"/>
          <w:lang w:val="nn-NO"/>
        </w:rPr>
      </w:pPr>
      <w:r w:rsidRPr="00D944FD">
        <w:rPr>
          <w:rFonts w:ascii="Arial" w:hAnsi="Arial" w:cs="Arial"/>
          <w:sz w:val="24"/>
          <w:szCs w:val="24"/>
          <w:lang w:val="nn-NO"/>
        </w:rPr>
        <w:t xml:space="preserve">Uteopphaldsareal skal utformast slik at fare for </w:t>
      </w:r>
      <w:r w:rsidR="00B0163C" w:rsidRPr="00D944FD">
        <w:rPr>
          <w:rFonts w:ascii="Arial" w:hAnsi="Arial" w:cs="Arial"/>
          <w:sz w:val="24"/>
          <w:szCs w:val="24"/>
          <w:lang w:val="nn-NO"/>
        </w:rPr>
        <w:t>personar</w:t>
      </w:r>
      <w:r w:rsidRPr="00D944FD">
        <w:rPr>
          <w:rFonts w:ascii="Arial" w:hAnsi="Arial" w:cs="Arial"/>
          <w:sz w:val="24"/>
          <w:szCs w:val="24"/>
          <w:lang w:val="nn-NO"/>
        </w:rPr>
        <w:t xml:space="preserve"> vert unngått. Leikeareala skal skjermast mot trafikk. Nivåskilnader skal sikrast slik at fallskader blir førebygd.</w:t>
      </w:r>
    </w:p>
    <w:p w14:paraId="74009D5A" w14:textId="6C990CA2" w:rsidR="00F413D2" w:rsidRPr="00D944FD" w:rsidRDefault="00C404B2" w:rsidP="00C404B2">
      <w:pPr>
        <w:spacing w:after="0" w:line="240" w:lineRule="auto"/>
        <w:ind w:left="993"/>
        <w:rPr>
          <w:rFonts w:ascii="Arial" w:hAnsi="Arial" w:cs="Arial"/>
          <w:sz w:val="24"/>
          <w:szCs w:val="24"/>
          <w:lang w:val="nn-NO"/>
        </w:rPr>
      </w:pPr>
      <w:r w:rsidRPr="00D944FD">
        <w:rPr>
          <w:rFonts w:ascii="Arial" w:hAnsi="Arial" w:cs="Arial"/>
          <w:sz w:val="24"/>
          <w:szCs w:val="24"/>
          <w:lang w:val="nn-NO"/>
        </w:rPr>
        <w:t>Det skal vere minst 25m2 leikeareal pr</w:t>
      </w:r>
      <w:r w:rsidR="004607C1" w:rsidRPr="00D944FD">
        <w:rPr>
          <w:rFonts w:ascii="Arial" w:hAnsi="Arial" w:cs="Arial"/>
          <w:sz w:val="24"/>
          <w:szCs w:val="24"/>
          <w:lang w:val="nn-NO"/>
        </w:rPr>
        <w:t>.</w:t>
      </w:r>
      <w:r w:rsidRPr="00D944FD">
        <w:rPr>
          <w:rFonts w:ascii="Arial" w:hAnsi="Arial" w:cs="Arial"/>
          <w:sz w:val="24"/>
          <w:szCs w:val="24"/>
          <w:lang w:val="nn-NO"/>
        </w:rPr>
        <w:t xml:space="preserve"> eining i konsentrert bustad.</w:t>
      </w:r>
      <w:r w:rsidR="003A3981" w:rsidRPr="00D944FD">
        <w:rPr>
          <w:rFonts w:ascii="Arial" w:hAnsi="Arial" w:cs="Arial"/>
          <w:sz w:val="24"/>
          <w:szCs w:val="24"/>
          <w:lang w:val="nn-NO"/>
        </w:rPr>
        <w:t xml:space="preserve"> Areal utover dette kan inngå i berekning av uteopphaldsareal</w:t>
      </w:r>
      <w:r w:rsidR="00B17492" w:rsidRPr="00D944FD">
        <w:rPr>
          <w:rFonts w:ascii="Arial" w:hAnsi="Arial" w:cs="Arial"/>
          <w:sz w:val="24"/>
          <w:szCs w:val="24"/>
          <w:lang w:val="nn-NO"/>
        </w:rPr>
        <w:t xml:space="preserve"> for bustadene.</w:t>
      </w:r>
    </w:p>
    <w:p w14:paraId="56A17FD4" w14:textId="77777777" w:rsidR="00A06F4C" w:rsidRPr="00D944FD" w:rsidRDefault="00A06F4C" w:rsidP="00C404B2">
      <w:pPr>
        <w:spacing w:after="0" w:line="240" w:lineRule="auto"/>
        <w:ind w:left="993"/>
        <w:rPr>
          <w:rFonts w:ascii="Arial" w:hAnsi="Arial" w:cs="Arial"/>
          <w:sz w:val="24"/>
          <w:szCs w:val="24"/>
          <w:lang w:val="nn-NO"/>
        </w:rPr>
      </w:pPr>
      <w:r w:rsidRPr="00D944FD">
        <w:rPr>
          <w:rFonts w:ascii="Arial" w:hAnsi="Arial" w:cs="Arial"/>
          <w:sz w:val="24"/>
          <w:szCs w:val="24"/>
          <w:lang w:val="nn-NO"/>
        </w:rPr>
        <w:t>Kryssande gangveg/-sti inngår i leikearealet.</w:t>
      </w:r>
    </w:p>
    <w:p w14:paraId="79B6FBF5" w14:textId="77777777" w:rsidR="00F107D5" w:rsidRPr="00D944FD" w:rsidRDefault="00F107D5" w:rsidP="001316A4">
      <w:pPr>
        <w:spacing w:after="0" w:line="240" w:lineRule="auto"/>
        <w:rPr>
          <w:rFonts w:ascii="Arial" w:hAnsi="Arial" w:cs="Arial"/>
          <w:sz w:val="24"/>
          <w:szCs w:val="24"/>
          <w:lang w:val="nn-NO"/>
        </w:rPr>
      </w:pPr>
    </w:p>
    <w:p w14:paraId="0486A4FE" w14:textId="77777777" w:rsidR="00716EFB" w:rsidRPr="00D944FD" w:rsidRDefault="00716EFB" w:rsidP="00B53C93">
      <w:pPr>
        <w:pStyle w:val="Overskrift3"/>
        <w:tabs>
          <w:tab w:val="left" w:pos="993"/>
        </w:tabs>
        <w:rPr>
          <w:sz w:val="24"/>
          <w:szCs w:val="24"/>
          <w:lang w:val="nn-NO"/>
        </w:rPr>
      </w:pPr>
      <w:r w:rsidRPr="00D944FD">
        <w:rPr>
          <w:sz w:val="24"/>
          <w:szCs w:val="24"/>
          <w:lang w:val="nn-NO"/>
        </w:rPr>
        <w:t>§ 4.0</w:t>
      </w:r>
      <w:r w:rsidRPr="00D944FD">
        <w:rPr>
          <w:sz w:val="24"/>
          <w:szCs w:val="24"/>
          <w:lang w:val="nn-NO"/>
        </w:rPr>
        <w:tab/>
        <w:t>SAMFERDSLEANLEGG OG TEKNISK INFRASTRUKTUR</w:t>
      </w:r>
    </w:p>
    <w:p w14:paraId="3C745640" w14:textId="77777777" w:rsidR="00B53C93" w:rsidRPr="00D944FD" w:rsidRDefault="00B53C93" w:rsidP="00B53C93">
      <w:pPr>
        <w:spacing w:after="0" w:line="240" w:lineRule="auto"/>
        <w:rPr>
          <w:rFonts w:ascii="Arial" w:hAnsi="Arial" w:cs="Arial"/>
          <w:sz w:val="24"/>
          <w:szCs w:val="24"/>
          <w:lang w:val="nn-NO"/>
        </w:rPr>
      </w:pPr>
    </w:p>
    <w:p w14:paraId="561DB502" w14:textId="3040AF87" w:rsidR="00716EFB" w:rsidRPr="00D944FD" w:rsidRDefault="00716EFB" w:rsidP="00B53C93">
      <w:pPr>
        <w:autoSpaceDE w:val="0"/>
        <w:autoSpaceDN w:val="0"/>
        <w:adjustRightInd w:val="0"/>
        <w:spacing w:after="0" w:line="240" w:lineRule="auto"/>
        <w:ind w:left="993" w:hanging="993"/>
        <w:rPr>
          <w:rFonts w:ascii="Arial" w:hAnsi="Arial" w:cs="Arial"/>
          <w:b/>
          <w:sz w:val="24"/>
          <w:szCs w:val="24"/>
          <w:lang w:val="nn-NO"/>
        </w:rPr>
      </w:pPr>
      <w:r w:rsidRPr="00D944FD">
        <w:rPr>
          <w:rFonts w:ascii="Arial" w:hAnsi="Arial" w:cs="Arial"/>
          <w:b/>
          <w:sz w:val="24"/>
          <w:szCs w:val="24"/>
          <w:lang w:val="nn-NO"/>
        </w:rPr>
        <w:t>§ 4.1</w:t>
      </w:r>
      <w:r w:rsidRPr="00D944FD">
        <w:rPr>
          <w:rFonts w:ascii="Arial" w:hAnsi="Arial" w:cs="Arial"/>
          <w:b/>
          <w:sz w:val="24"/>
          <w:szCs w:val="24"/>
          <w:lang w:val="nn-NO"/>
        </w:rPr>
        <w:tab/>
        <w:t>Køyreveg</w:t>
      </w:r>
      <w:r w:rsidR="00B57884" w:rsidRPr="00D944FD">
        <w:rPr>
          <w:rFonts w:ascii="Arial" w:hAnsi="Arial" w:cs="Arial"/>
          <w:b/>
          <w:sz w:val="24"/>
          <w:szCs w:val="24"/>
          <w:lang w:val="nn-NO"/>
        </w:rPr>
        <w:t>,</w:t>
      </w:r>
      <w:r w:rsidR="001D0427" w:rsidRPr="00D944FD">
        <w:rPr>
          <w:rFonts w:ascii="Arial" w:hAnsi="Arial" w:cs="Arial"/>
          <w:b/>
          <w:sz w:val="24"/>
          <w:szCs w:val="24"/>
          <w:lang w:val="nn-NO"/>
        </w:rPr>
        <w:t xml:space="preserve"> </w:t>
      </w:r>
      <w:r w:rsidR="008C31C3" w:rsidRPr="00D944FD">
        <w:rPr>
          <w:rFonts w:ascii="Arial" w:hAnsi="Arial" w:cs="Arial"/>
          <w:b/>
          <w:sz w:val="24"/>
          <w:szCs w:val="24"/>
          <w:lang w:val="nn-NO"/>
        </w:rPr>
        <w:t>o_SKV1, f_SKV2 – f_SKV5</w:t>
      </w:r>
    </w:p>
    <w:p w14:paraId="4CB5ECCF" w14:textId="77777777" w:rsidR="001D0427" w:rsidRPr="00D944FD" w:rsidRDefault="001D0427" w:rsidP="00B53C93">
      <w:pPr>
        <w:autoSpaceDE w:val="0"/>
        <w:autoSpaceDN w:val="0"/>
        <w:adjustRightInd w:val="0"/>
        <w:spacing w:after="0" w:line="240" w:lineRule="auto"/>
        <w:ind w:left="993" w:hanging="993"/>
        <w:rPr>
          <w:rFonts w:ascii="Arial" w:hAnsi="Arial" w:cs="Arial"/>
          <w:b/>
          <w:sz w:val="24"/>
          <w:szCs w:val="24"/>
          <w:lang w:val="nn-NO"/>
        </w:rPr>
      </w:pPr>
    </w:p>
    <w:p w14:paraId="7A4AAE4B" w14:textId="77777777" w:rsidR="00562303" w:rsidRPr="00D944FD" w:rsidRDefault="003801E2" w:rsidP="00B401B4">
      <w:pPr>
        <w:spacing w:after="0" w:line="240" w:lineRule="auto"/>
        <w:ind w:left="993" w:hanging="993"/>
        <w:rPr>
          <w:rFonts w:ascii="Arial" w:hAnsi="Arial" w:cs="Arial"/>
          <w:sz w:val="24"/>
          <w:szCs w:val="24"/>
          <w:lang w:val="nn-NO"/>
        </w:rPr>
      </w:pPr>
      <w:r w:rsidRPr="00D944FD">
        <w:rPr>
          <w:rFonts w:ascii="Arial" w:hAnsi="Arial" w:cs="Arial"/>
          <w:sz w:val="24"/>
          <w:szCs w:val="24"/>
          <w:lang w:val="nn-NO"/>
        </w:rPr>
        <w:t>§ 4.1</w:t>
      </w:r>
      <w:r w:rsidR="00E9364D" w:rsidRPr="00D944FD">
        <w:rPr>
          <w:rFonts w:ascii="Arial" w:hAnsi="Arial" w:cs="Arial"/>
          <w:sz w:val="24"/>
          <w:szCs w:val="24"/>
          <w:lang w:val="nn-NO"/>
        </w:rPr>
        <w:t xml:space="preserve">.1 </w:t>
      </w:r>
      <w:r w:rsidR="00E9364D" w:rsidRPr="00D944FD">
        <w:rPr>
          <w:rFonts w:ascii="Arial" w:hAnsi="Arial" w:cs="Arial"/>
          <w:sz w:val="24"/>
          <w:szCs w:val="24"/>
          <w:lang w:val="nn-NO"/>
        </w:rPr>
        <w:tab/>
      </w:r>
      <w:r w:rsidR="00D34A92" w:rsidRPr="00D944FD">
        <w:rPr>
          <w:rFonts w:ascii="Arial" w:hAnsi="Arial" w:cs="Arial"/>
          <w:sz w:val="24"/>
          <w:szCs w:val="24"/>
          <w:lang w:val="nn-NO"/>
        </w:rPr>
        <w:t>K</w:t>
      </w:r>
      <w:r w:rsidR="001E7275" w:rsidRPr="00D944FD">
        <w:rPr>
          <w:rFonts w:ascii="Arial" w:hAnsi="Arial" w:cs="Arial"/>
          <w:sz w:val="24"/>
          <w:szCs w:val="24"/>
          <w:lang w:val="nn-NO"/>
        </w:rPr>
        <w:t>ø</w:t>
      </w:r>
      <w:r w:rsidR="00D34A92" w:rsidRPr="00D944FD">
        <w:rPr>
          <w:rFonts w:ascii="Arial" w:hAnsi="Arial" w:cs="Arial"/>
          <w:sz w:val="24"/>
          <w:szCs w:val="24"/>
          <w:lang w:val="nn-NO"/>
        </w:rPr>
        <w:t>y</w:t>
      </w:r>
      <w:r w:rsidR="001E7275" w:rsidRPr="00D944FD">
        <w:rPr>
          <w:rFonts w:ascii="Arial" w:hAnsi="Arial" w:cs="Arial"/>
          <w:sz w:val="24"/>
          <w:szCs w:val="24"/>
          <w:lang w:val="nn-NO"/>
        </w:rPr>
        <w:t>revegar skal utformast som vist på tekniske planar godkjent av kommunen.</w:t>
      </w:r>
      <w:r w:rsidR="00562303" w:rsidRPr="00D944FD">
        <w:rPr>
          <w:rFonts w:ascii="Arial" w:hAnsi="Arial" w:cs="Arial"/>
          <w:sz w:val="24"/>
          <w:szCs w:val="24"/>
          <w:lang w:val="nn-NO"/>
        </w:rPr>
        <w:t xml:space="preserve"> </w:t>
      </w:r>
    </w:p>
    <w:p w14:paraId="1E0D5F12" w14:textId="77777777" w:rsidR="00F43A15" w:rsidRPr="00D944FD" w:rsidRDefault="00F43A15" w:rsidP="00F43A15">
      <w:pPr>
        <w:autoSpaceDE w:val="0"/>
        <w:autoSpaceDN w:val="0"/>
        <w:adjustRightInd w:val="0"/>
        <w:spacing w:after="0" w:line="240" w:lineRule="auto"/>
        <w:ind w:left="1134" w:hanging="1134"/>
        <w:rPr>
          <w:rFonts w:ascii="Arial" w:hAnsi="Arial" w:cs="Arial"/>
          <w:sz w:val="24"/>
          <w:szCs w:val="24"/>
          <w:lang w:val="nn-NO"/>
        </w:rPr>
      </w:pPr>
    </w:p>
    <w:p w14:paraId="0204F7B4" w14:textId="2628E722" w:rsidR="008D6A32" w:rsidRPr="00D944FD" w:rsidRDefault="00D34A92" w:rsidP="00D34A92">
      <w:pPr>
        <w:spacing w:after="0" w:line="240" w:lineRule="auto"/>
        <w:ind w:left="993" w:hanging="993"/>
        <w:rPr>
          <w:rFonts w:ascii="Arial" w:hAnsi="Arial" w:cs="Arial"/>
          <w:sz w:val="24"/>
          <w:szCs w:val="24"/>
          <w:lang w:val="nn-NO"/>
        </w:rPr>
      </w:pPr>
      <w:r w:rsidRPr="00D944FD">
        <w:rPr>
          <w:rFonts w:ascii="Arial" w:hAnsi="Arial" w:cs="Arial"/>
          <w:sz w:val="24"/>
          <w:szCs w:val="24"/>
          <w:lang w:val="nn-NO"/>
        </w:rPr>
        <w:t>§ 4.1.2</w:t>
      </w:r>
      <w:r w:rsidRPr="00D944FD">
        <w:rPr>
          <w:rFonts w:ascii="Arial" w:hAnsi="Arial" w:cs="Arial"/>
          <w:sz w:val="24"/>
          <w:szCs w:val="24"/>
          <w:lang w:val="nn-NO"/>
        </w:rPr>
        <w:tab/>
      </w:r>
      <w:r w:rsidR="008D6A32" w:rsidRPr="00D944FD">
        <w:rPr>
          <w:rFonts w:ascii="Arial" w:hAnsi="Arial" w:cs="Arial"/>
          <w:sz w:val="24"/>
          <w:szCs w:val="24"/>
          <w:lang w:val="nn-NO"/>
        </w:rPr>
        <w:t xml:space="preserve">o_SKV1 </w:t>
      </w:r>
      <w:bookmarkStart w:id="9" w:name="_Hlk32989350"/>
      <w:r w:rsidR="008D6A32" w:rsidRPr="00D944FD">
        <w:rPr>
          <w:rFonts w:ascii="Arial" w:hAnsi="Arial" w:cs="Arial"/>
          <w:sz w:val="24"/>
          <w:szCs w:val="24"/>
          <w:lang w:val="nn-NO"/>
        </w:rPr>
        <w:t xml:space="preserve">er ein eksisterande offentleg veg som skal </w:t>
      </w:r>
      <w:bookmarkEnd w:id="9"/>
      <w:r w:rsidR="008D6A32" w:rsidRPr="00D944FD">
        <w:rPr>
          <w:rFonts w:ascii="Arial" w:hAnsi="Arial" w:cs="Arial"/>
          <w:sz w:val="24"/>
          <w:szCs w:val="24"/>
          <w:lang w:val="nn-NO"/>
        </w:rPr>
        <w:t>liggja som i dag.</w:t>
      </w:r>
      <w:r w:rsidR="00050BC6">
        <w:rPr>
          <w:rFonts w:ascii="Arial" w:hAnsi="Arial" w:cs="Arial"/>
          <w:sz w:val="24"/>
          <w:szCs w:val="24"/>
          <w:lang w:val="nn-NO"/>
        </w:rPr>
        <w:t xml:space="preserve"> Det skal opparbeidast opphøgd gangfelt med in</w:t>
      </w:r>
      <w:r w:rsidR="0060633D">
        <w:rPr>
          <w:rFonts w:ascii="Arial" w:hAnsi="Arial" w:cs="Arial"/>
          <w:sz w:val="24"/>
          <w:szCs w:val="24"/>
          <w:lang w:val="nn-NO"/>
        </w:rPr>
        <w:t>t</w:t>
      </w:r>
      <w:r w:rsidR="00050BC6">
        <w:rPr>
          <w:rFonts w:ascii="Arial" w:hAnsi="Arial" w:cs="Arial"/>
          <w:sz w:val="24"/>
          <w:szCs w:val="24"/>
          <w:lang w:val="nn-NO"/>
        </w:rPr>
        <w:t xml:space="preserve">ensivbelysning </w:t>
      </w:r>
      <w:r w:rsidR="0060633D">
        <w:rPr>
          <w:rFonts w:ascii="Arial" w:hAnsi="Arial" w:cs="Arial"/>
          <w:sz w:val="24"/>
          <w:szCs w:val="24"/>
          <w:lang w:val="nn-NO"/>
        </w:rPr>
        <w:t>som kryssar vegen.</w:t>
      </w:r>
    </w:p>
    <w:p w14:paraId="139F76C8" w14:textId="77777777" w:rsidR="008D6A32" w:rsidRPr="00D944FD" w:rsidRDefault="008D6A32" w:rsidP="00D34A92">
      <w:pPr>
        <w:spacing w:after="0" w:line="240" w:lineRule="auto"/>
        <w:ind w:left="993" w:hanging="993"/>
        <w:rPr>
          <w:rFonts w:ascii="Arial" w:hAnsi="Arial" w:cs="Arial"/>
          <w:sz w:val="24"/>
          <w:szCs w:val="24"/>
          <w:lang w:val="nn-NO"/>
        </w:rPr>
      </w:pPr>
    </w:p>
    <w:p w14:paraId="679C8796" w14:textId="4DBE4985" w:rsidR="00147667" w:rsidRPr="00D944FD" w:rsidRDefault="008D6A32" w:rsidP="008D6A32">
      <w:pPr>
        <w:spacing w:after="0" w:line="240" w:lineRule="auto"/>
        <w:ind w:left="993" w:hanging="993"/>
        <w:rPr>
          <w:rFonts w:ascii="Arial" w:hAnsi="Arial" w:cs="Arial"/>
          <w:sz w:val="24"/>
          <w:szCs w:val="24"/>
          <w:lang w:val="nn-NO"/>
        </w:rPr>
      </w:pPr>
      <w:r w:rsidRPr="00D944FD">
        <w:rPr>
          <w:rFonts w:ascii="Arial" w:hAnsi="Arial" w:cs="Arial"/>
          <w:sz w:val="24"/>
          <w:szCs w:val="24"/>
          <w:lang w:val="nn-NO"/>
        </w:rPr>
        <w:t>§ 4.1.</w:t>
      </w:r>
      <w:r w:rsidR="002007DA" w:rsidRPr="00D944FD">
        <w:rPr>
          <w:rFonts w:ascii="Arial" w:hAnsi="Arial" w:cs="Arial"/>
          <w:sz w:val="24"/>
          <w:szCs w:val="24"/>
          <w:lang w:val="nn-NO"/>
        </w:rPr>
        <w:t>3</w:t>
      </w:r>
      <w:r w:rsidRPr="00D944FD">
        <w:rPr>
          <w:rFonts w:ascii="Arial" w:hAnsi="Arial" w:cs="Arial"/>
          <w:sz w:val="24"/>
          <w:szCs w:val="24"/>
          <w:lang w:val="nn-NO"/>
        </w:rPr>
        <w:tab/>
      </w:r>
      <w:r w:rsidR="008C31C3" w:rsidRPr="00D944FD">
        <w:rPr>
          <w:rFonts w:ascii="Arial" w:hAnsi="Arial" w:cs="Arial"/>
          <w:sz w:val="24"/>
          <w:szCs w:val="24"/>
          <w:lang w:val="nn-NO"/>
        </w:rPr>
        <w:t xml:space="preserve">f_SKV2 – f_SKV5 skal opparbeidast som felles køyrevegar for tilgrensande eigedomar og dei som har vegrett. </w:t>
      </w:r>
    </w:p>
    <w:p w14:paraId="7B0A676C" w14:textId="77777777" w:rsidR="00147667" w:rsidRPr="00D944FD" w:rsidRDefault="00147667" w:rsidP="00D34A92">
      <w:pPr>
        <w:spacing w:after="0" w:line="240" w:lineRule="auto"/>
        <w:ind w:left="993" w:hanging="993"/>
        <w:rPr>
          <w:rFonts w:ascii="Arial" w:hAnsi="Arial" w:cs="Arial"/>
          <w:sz w:val="24"/>
          <w:szCs w:val="24"/>
          <w:lang w:val="nn-NO"/>
        </w:rPr>
      </w:pPr>
    </w:p>
    <w:p w14:paraId="3CE7E35B" w14:textId="3E8AE5A7" w:rsidR="00054709" w:rsidRPr="00D944FD" w:rsidRDefault="002007DA" w:rsidP="00054709">
      <w:pPr>
        <w:spacing w:after="0" w:line="240" w:lineRule="auto"/>
        <w:ind w:left="993" w:hanging="993"/>
        <w:rPr>
          <w:rFonts w:ascii="Arial" w:hAnsi="Arial" w:cs="Arial"/>
          <w:sz w:val="24"/>
          <w:szCs w:val="24"/>
          <w:lang w:val="nn-NO"/>
        </w:rPr>
      </w:pPr>
      <w:r w:rsidRPr="00D944FD">
        <w:rPr>
          <w:rFonts w:ascii="Arial" w:hAnsi="Arial" w:cs="Arial"/>
          <w:sz w:val="24"/>
          <w:szCs w:val="24"/>
          <w:lang w:val="nn-NO"/>
        </w:rPr>
        <w:lastRenderedPageBreak/>
        <w:t>§ 4.1.4</w:t>
      </w:r>
      <w:r w:rsidRPr="00D944FD">
        <w:rPr>
          <w:rFonts w:ascii="Arial" w:hAnsi="Arial" w:cs="Arial"/>
          <w:sz w:val="24"/>
          <w:szCs w:val="24"/>
          <w:lang w:val="nn-NO"/>
        </w:rPr>
        <w:tab/>
      </w:r>
      <w:bookmarkStart w:id="10" w:name="_Hlk32990663"/>
      <w:r w:rsidR="00054709" w:rsidRPr="00D944FD">
        <w:rPr>
          <w:rFonts w:ascii="Arial" w:hAnsi="Arial" w:cs="Arial"/>
          <w:sz w:val="24"/>
          <w:szCs w:val="24"/>
          <w:lang w:val="nn-NO"/>
        </w:rPr>
        <w:t>Mindre endringar i vegføringar kan tillatast når detaljplanlegging gjer det naudsynt.</w:t>
      </w:r>
    </w:p>
    <w:p w14:paraId="61D401F4" w14:textId="1FFAB50B" w:rsidR="003A2719" w:rsidRPr="00D944FD" w:rsidRDefault="003A2719" w:rsidP="00054709">
      <w:pPr>
        <w:spacing w:after="0" w:line="240" w:lineRule="auto"/>
        <w:ind w:left="993" w:hanging="993"/>
        <w:rPr>
          <w:rFonts w:ascii="Arial" w:hAnsi="Arial" w:cs="Arial"/>
          <w:sz w:val="24"/>
          <w:szCs w:val="24"/>
          <w:lang w:val="nn-NO"/>
        </w:rPr>
      </w:pPr>
    </w:p>
    <w:p w14:paraId="7000227D" w14:textId="37A63808" w:rsidR="003A2719" w:rsidRPr="00D944FD" w:rsidRDefault="003A2719" w:rsidP="00054709">
      <w:pPr>
        <w:spacing w:after="0" w:line="240" w:lineRule="auto"/>
        <w:ind w:left="993" w:hanging="993"/>
        <w:rPr>
          <w:rFonts w:ascii="Arial" w:hAnsi="Arial" w:cs="Arial"/>
          <w:sz w:val="24"/>
          <w:szCs w:val="24"/>
          <w:lang w:val="nn-NO"/>
        </w:rPr>
      </w:pPr>
      <w:r w:rsidRPr="00D944FD">
        <w:rPr>
          <w:rFonts w:ascii="Arial" w:hAnsi="Arial" w:cs="Arial"/>
          <w:sz w:val="24"/>
          <w:szCs w:val="24"/>
          <w:lang w:val="nn-NO"/>
        </w:rPr>
        <w:t>§ 4.1.</w:t>
      </w:r>
      <w:r w:rsidR="00C2510F">
        <w:rPr>
          <w:rFonts w:ascii="Arial" w:hAnsi="Arial" w:cs="Arial"/>
          <w:sz w:val="24"/>
          <w:szCs w:val="24"/>
          <w:lang w:val="nn-NO"/>
        </w:rPr>
        <w:t>5</w:t>
      </w:r>
      <w:r w:rsidRPr="00D944FD">
        <w:rPr>
          <w:rFonts w:ascii="Arial" w:hAnsi="Arial" w:cs="Arial"/>
          <w:sz w:val="24"/>
          <w:szCs w:val="24"/>
          <w:lang w:val="nn-NO"/>
        </w:rPr>
        <w:t xml:space="preserve"> </w:t>
      </w:r>
      <w:r w:rsidRPr="00D944FD">
        <w:rPr>
          <w:rFonts w:ascii="Arial" w:hAnsi="Arial" w:cs="Arial"/>
          <w:sz w:val="24"/>
          <w:szCs w:val="24"/>
          <w:lang w:val="nn-NO"/>
        </w:rPr>
        <w:tab/>
        <w:t>Alle vegar skal vere open for ålmenn ferdsle.</w:t>
      </w:r>
    </w:p>
    <w:bookmarkEnd w:id="10"/>
    <w:p w14:paraId="2709F65F" w14:textId="77777777" w:rsidR="00571ADB" w:rsidRPr="00D944FD" w:rsidRDefault="00571ADB" w:rsidP="00E9364D">
      <w:pPr>
        <w:autoSpaceDE w:val="0"/>
        <w:autoSpaceDN w:val="0"/>
        <w:adjustRightInd w:val="0"/>
        <w:spacing w:after="0" w:line="240" w:lineRule="auto"/>
        <w:ind w:left="1134" w:hanging="1134"/>
        <w:rPr>
          <w:rFonts w:ascii="Arial" w:hAnsi="Arial" w:cs="Arial"/>
          <w:sz w:val="24"/>
          <w:szCs w:val="24"/>
          <w:lang w:val="nn-NO"/>
        </w:rPr>
      </w:pPr>
    </w:p>
    <w:p w14:paraId="337840DF" w14:textId="77777777" w:rsidR="00494A5E" w:rsidRDefault="00494A5E" w:rsidP="0011510B">
      <w:pPr>
        <w:autoSpaceDE w:val="0"/>
        <w:autoSpaceDN w:val="0"/>
        <w:adjustRightInd w:val="0"/>
        <w:spacing w:after="0" w:line="240" w:lineRule="auto"/>
        <w:ind w:left="993" w:hanging="993"/>
        <w:rPr>
          <w:rFonts w:ascii="Arial" w:hAnsi="Arial" w:cs="Arial"/>
          <w:b/>
          <w:sz w:val="24"/>
          <w:szCs w:val="24"/>
          <w:lang w:val="nn-NO"/>
        </w:rPr>
      </w:pPr>
    </w:p>
    <w:p w14:paraId="443D6BF5" w14:textId="46869112" w:rsidR="0011510B" w:rsidRPr="00D944FD" w:rsidRDefault="0011510B" w:rsidP="0011510B">
      <w:pPr>
        <w:autoSpaceDE w:val="0"/>
        <w:autoSpaceDN w:val="0"/>
        <w:adjustRightInd w:val="0"/>
        <w:spacing w:after="0" w:line="240" w:lineRule="auto"/>
        <w:ind w:left="993" w:hanging="993"/>
        <w:rPr>
          <w:rFonts w:ascii="Arial" w:hAnsi="Arial" w:cs="Arial"/>
          <w:b/>
          <w:sz w:val="24"/>
          <w:szCs w:val="24"/>
          <w:lang w:val="nn-NO"/>
        </w:rPr>
      </w:pPr>
      <w:r w:rsidRPr="00D944FD">
        <w:rPr>
          <w:rFonts w:ascii="Arial" w:hAnsi="Arial" w:cs="Arial"/>
          <w:b/>
          <w:sz w:val="24"/>
          <w:szCs w:val="24"/>
          <w:lang w:val="nn-NO"/>
        </w:rPr>
        <w:t>§ 4.2</w:t>
      </w:r>
      <w:r w:rsidRPr="00D944FD">
        <w:rPr>
          <w:rFonts w:ascii="Arial" w:hAnsi="Arial" w:cs="Arial"/>
          <w:b/>
          <w:sz w:val="24"/>
          <w:szCs w:val="24"/>
          <w:lang w:val="nn-NO"/>
        </w:rPr>
        <w:tab/>
        <w:t xml:space="preserve">Fortau, </w:t>
      </w:r>
      <w:r w:rsidR="00F032D0" w:rsidRPr="00D944FD">
        <w:rPr>
          <w:rFonts w:ascii="Arial" w:hAnsi="Arial" w:cs="Arial"/>
          <w:b/>
          <w:bCs/>
          <w:sz w:val="24"/>
          <w:szCs w:val="24"/>
          <w:lang w:val="nn-NO"/>
        </w:rPr>
        <w:t>f_SF1 – f_SF3</w:t>
      </w:r>
    </w:p>
    <w:p w14:paraId="036380DB" w14:textId="77777777" w:rsidR="0011510B" w:rsidRPr="00D944FD" w:rsidRDefault="0011510B" w:rsidP="0011510B">
      <w:pPr>
        <w:tabs>
          <w:tab w:val="left" w:pos="720"/>
        </w:tabs>
        <w:autoSpaceDE w:val="0"/>
        <w:autoSpaceDN w:val="0"/>
        <w:adjustRightInd w:val="0"/>
        <w:spacing w:after="0" w:line="240" w:lineRule="auto"/>
        <w:ind w:left="1134" w:hanging="1134"/>
        <w:rPr>
          <w:rFonts w:ascii="Arial" w:hAnsi="Arial" w:cs="Arial"/>
          <w:b/>
          <w:sz w:val="24"/>
          <w:szCs w:val="24"/>
          <w:lang w:val="nn-NO"/>
        </w:rPr>
      </w:pPr>
    </w:p>
    <w:p w14:paraId="523248D9" w14:textId="59A0FC3A" w:rsidR="0011510B" w:rsidRPr="00D944FD" w:rsidRDefault="0011510B" w:rsidP="0011510B">
      <w:pPr>
        <w:spacing w:after="0" w:line="240" w:lineRule="auto"/>
        <w:ind w:left="993" w:hanging="993"/>
        <w:rPr>
          <w:rFonts w:ascii="Arial" w:hAnsi="Arial" w:cs="Arial"/>
          <w:bCs/>
          <w:sz w:val="24"/>
          <w:szCs w:val="24"/>
          <w:lang w:val="nn-NO"/>
        </w:rPr>
      </w:pPr>
      <w:r w:rsidRPr="00D944FD">
        <w:rPr>
          <w:rFonts w:ascii="Arial" w:hAnsi="Arial" w:cs="Arial"/>
          <w:bCs/>
          <w:sz w:val="24"/>
          <w:szCs w:val="24"/>
          <w:lang w:val="nn-NO"/>
        </w:rPr>
        <w:t>§ 4.2.1</w:t>
      </w:r>
      <w:r w:rsidRPr="00D944FD">
        <w:rPr>
          <w:rFonts w:ascii="Arial" w:hAnsi="Arial" w:cs="Arial"/>
          <w:bCs/>
          <w:sz w:val="24"/>
          <w:szCs w:val="24"/>
          <w:lang w:val="nn-NO"/>
        </w:rPr>
        <w:tab/>
        <w:t xml:space="preserve">Områda </w:t>
      </w:r>
      <w:r w:rsidR="00F032D0" w:rsidRPr="00D944FD">
        <w:rPr>
          <w:rFonts w:ascii="Arial" w:hAnsi="Arial" w:cs="Arial"/>
          <w:bCs/>
          <w:sz w:val="24"/>
          <w:szCs w:val="24"/>
          <w:lang w:val="nn-NO"/>
        </w:rPr>
        <w:t xml:space="preserve">f_SF1 – f_SF3 </w:t>
      </w:r>
      <w:r w:rsidRPr="00D944FD">
        <w:rPr>
          <w:rFonts w:ascii="Arial" w:hAnsi="Arial" w:cs="Arial"/>
          <w:bCs/>
          <w:sz w:val="24"/>
          <w:szCs w:val="24"/>
          <w:lang w:val="nn-NO"/>
        </w:rPr>
        <w:t>skal nyttast til felles fortau</w:t>
      </w:r>
      <w:r w:rsidR="004E5633" w:rsidRPr="00D944FD">
        <w:rPr>
          <w:rFonts w:ascii="Arial" w:hAnsi="Arial" w:cs="Arial"/>
          <w:bCs/>
          <w:sz w:val="24"/>
          <w:szCs w:val="24"/>
          <w:lang w:val="nn-NO"/>
        </w:rPr>
        <w:t>, og skal vere open for ålmenn ferdsle</w:t>
      </w:r>
      <w:r w:rsidRPr="00D944FD">
        <w:rPr>
          <w:rFonts w:ascii="Arial" w:hAnsi="Arial" w:cs="Arial"/>
          <w:bCs/>
          <w:sz w:val="24"/>
          <w:szCs w:val="24"/>
          <w:lang w:val="nn-NO"/>
        </w:rPr>
        <w:t>. Regulert breidde er 2,5m som synt i plankartet.</w:t>
      </w:r>
    </w:p>
    <w:p w14:paraId="6E217ECD" w14:textId="77777777" w:rsidR="0011510B" w:rsidRPr="00D944FD" w:rsidRDefault="0011510B" w:rsidP="0011510B">
      <w:pPr>
        <w:tabs>
          <w:tab w:val="left" w:pos="720"/>
        </w:tabs>
        <w:autoSpaceDE w:val="0"/>
        <w:autoSpaceDN w:val="0"/>
        <w:adjustRightInd w:val="0"/>
        <w:spacing w:after="0" w:line="240" w:lineRule="auto"/>
        <w:ind w:left="1134" w:hanging="1134"/>
        <w:rPr>
          <w:rFonts w:ascii="Arial" w:hAnsi="Arial" w:cs="Arial"/>
          <w:b/>
          <w:bCs/>
          <w:sz w:val="24"/>
          <w:szCs w:val="24"/>
          <w:lang w:val="nn-NO"/>
        </w:rPr>
      </w:pPr>
    </w:p>
    <w:p w14:paraId="160A73BD" w14:textId="6388E7F3" w:rsidR="00995C24" w:rsidRPr="00D944FD" w:rsidRDefault="00995C24" w:rsidP="00995C24">
      <w:pPr>
        <w:spacing w:after="0" w:line="240" w:lineRule="auto"/>
        <w:ind w:left="993" w:hanging="993"/>
        <w:rPr>
          <w:rFonts w:ascii="Arial" w:hAnsi="Arial" w:cs="Arial"/>
          <w:sz w:val="24"/>
          <w:szCs w:val="24"/>
          <w:lang w:val="nn-NO"/>
        </w:rPr>
      </w:pPr>
      <w:r w:rsidRPr="00D944FD">
        <w:rPr>
          <w:rFonts w:ascii="Arial" w:hAnsi="Arial" w:cs="Arial"/>
          <w:sz w:val="24"/>
          <w:szCs w:val="24"/>
          <w:lang w:val="nn-NO"/>
        </w:rPr>
        <w:t>§ 4.2.</w:t>
      </w:r>
      <w:r w:rsidR="00F032D0" w:rsidRPr="00D944FD">
        <w:rPr>
          <w:rFonts w:ascii="Arial" w:hAnsi="Arial" w:cs="Arial"/>
          <w:sz w:val="24"/>
          <w:szCs w:val="24"/>
          <w:lang w:val="nn-NO"/>
        </w:rPr>
        <w:t>2</w:t>
      </w:r>
      <w:r w:rsidRPr="00D944FD">
        <w:rPr>
          <w:rFonts w:ascii="Arial" w:hAnsi="Arial" w:cs="Arial"/>
          <w:sz w:val="24"/>
          <w:szCs w:val="24"/>
          <w:lang w:val="nn-NO"/>
        </w:rPr>
        <w:t xml:space="preserve"> </w:t>
      </w:r>
      <w:r w:rsidRPr="00D944FD">
        <w:rPr>
          <w:rFonts w:ascii="Arial" w:hAnsi="Arial" w:cs="Arial"/>
          <w:sz w:val="24"/>
          <w:szCs w:val="24"/>
          <w:lang w:val="nn-NO"/>
        </w:rPr>
        <w:tab/>
        <w:t>Mindre endringar i vegføringar kan tillatast når detaljplanlegging gjer det naudsynt.</w:t>
      </w:r>
    </w:p>
    <w:p w14:paraId="2D3DA3B7" w14:textId="77777777" w:rsidR="003A2719" w:rsidRPr="00D944FD" w:rsidRDefault="003A2719" w:rsidP="00F43A15">
      <w:pPr>
        <w:autoSpaceDE w:val="0"/>
        <w:autoSpaceDN w:val="0"/>
        <w:adjustRightInd w:val="0"/>
        <w:spacing w:after="0" w:line="240" w:lineRule="auto"/>
        <w:ind w:left="1134" w:hanging="1134"/>
        <w:rPr>
          <w:rFonts w:ascii="Arial" w:hAnsi="Arial" w:cs="Arial"/>
          <w:sz w:val="24"/>
          <w:szCs w:val="24"/>
          <w:lang w:val="nn-NO"/>
        </w:rPr>
      </w:pPr>
    </w:p>
    <w:p w14:paraId="77066F8E" w14:textId="3AFB4295" w:rsidR="00995C24" w:rsidRPr="00D944FD" w:rsidRDefault="00995C24" w:rsidP="00995C24">
      <w:pPr>
        <w:autoSpaceDE w:val="0"/>
        <w:autoSpaceDN w:val="0"/>
        <w:adjustRightInd w:val="0"/>
        <w:spacing w:after="0" w:line="240" w:lineRule="auto"/>
        <w:ind w:left="993" w:hanging="993"/>
        <w:rPr>
          <w:rFonts w:ascii="Arial" w:hAnsi="Arial" w:cs="Arial"/>
          <w:b/>
          <w:bCs/>
          <w:sz w:val="24"/>
          <w:szCs w:val="24"/>
          <w:lang w:val="nn-NO"/>
        </w:rPr>
      </w:pPr>
      <w:r w:rsidRPr="00D944FD">
        <w:rPr>
          <w:rFonts w:ascii="Arial" w:hAnsi="Arial" w:cs="Arial"/>
          <w:b/>
          <w:bCs/>
          <w:sz w:val="24"/>
          <w:szCs w:val="24"/>
          <w:lang w:val="nn-NO"/>
        </w:rPr>
        <w:t>§ 4.</w:t>
      </w:r>
      <w:r w:rsidR="00F032D0" w:rsidRPr="00D944FD">
        <w:rPr>
          <w:rFonts w:ascii="Arial" w:hAnsi="Arial" w:cs="Arial"/>
          <w:b/>
          <w:bCs/>
          <w:sz w:val="24"/>
          <w:szCs w:val="24"/>
          <w:lang w:val="nn-NO"/>
        </w:rPr>
        <w:t>3</w:t>
      </w:r>
      <w:r w:rsidRPr="00D944FD">
        <w:rPr>
          <w:rFonts w:ascii="Arial" w:hAnsi="Arial" w:cs="Arial"/>
          <w:b/>
          <w:bCs/>
          <w:sz w:val="24"/>
          <w:szCs w:val="24"/>
          <w:lang w:val="nn-NO"/>
        </w:rPr>
        <w:t xml:space="preserve"> </w:t>
      </w:r>
      <w:r w:rsidRPr="00D944FD">
        <w:rPr>
          <w:rFonts w:ascii="Arial" w:hAnsi="Arial" w:cs="Arial"/>
          <w:b/>
          <w:bCs/>
          <w:sz w:val="24"/>
          <w:szCs w:val="24"/>
          <w:lang w:val="nn-NO"/>
        </w:rPr>
        <w:tab/>
      </w:r>
      <w:r w:rsidRPr="00D944FD">
        <w:rPr>
          <w:rFonts w:ascii="Arial" w:hAnsi="Arial" w:cs="Arial"/>
          <w:b/>
          <w:sz w:val="24"/>
          <w:szCs w:val="24"/>
          <w:lang w:val="nn-NO"/>
        </w:rPr>
        <w:t>Gangveg</w:t>
      </w:r>
      <w:r w:rsidRPr="00D944FD">
        <w:rPr>
          <w:rFonts w:ascii="Arial" w:hAnsi="Arial" w:cs="Arial"/>
          <w:b/>
          <w:bCs/>
          <w:sz w:val="24"/>
          <w:szCs w:val="24"/>
          <w:lang w:val="nn-NO"/>
        </w:rPr>
        <w:t xml:space="preserve">/gangareal, </w:t>
      </w:r>
      <w:r w:rsidR="00F032D0" w:rsidRPr="00D944FD">
        <w:rPr>
          <w:rFonts w:ascii="Arial" w:hAnsi="Arial" w:cs="Arial"/>
          <w:b/>
          <w:bCs/>
          <w:sz w:val="24"/>
          <w:szCs w:val="24"/>
          <w:lang w:val="nn-NO"/>
        </w:rPr>
        <w:t>f_SGG1 - f_SGG3</w:t>
      </w:r>
    </w:p>
    <w:p w14:paraId="4CF27FBD" w14:textId="77777777" w:rsidR="00995C24" w:rsidRPr="00D944FD" w:rsidRDefault="00995C24" w:rsidP="00995C24">
      <w:pPr>
        <w:autoSpaceDE w:val="0"/>
        <w:autoSpaceDN w:val="0"/>
        <w:adjustRightInd w:val="0"/>
        <w:spacing w:after="0" w:line="240" w:lineRule="auto"/>
        <w:ind w:left="1134" w:hanging="1134"/>
        <w:rPr>
          <w:rFonts w:ascii="Arial" w:hAnsi="Arial" w:cs="Arial"/>
          <w:sz w:val="24"/>
          <w:szCs w:val="24"/>
          <w:lang w:val="nn-NO"/>
        </w:rPr>
      </w:pPr>
    </w:p>
    <w:p w14:paraId="0E1B57E5" w14:textId="3DD03972" w:rsidR="00995C24" w:rsidRPr="00D944FD" w:rsidRDefault="00995C24" w:rsidP="00995C24">
      <w:pPr>
        <w:autoSpaceDE w:val="0"/>
        <w:autoSpaceDN w:val="0"/>
        <w:adjustRightInd w:val="0"/>
        <w:spacing w:after="0" w:line="240" w:lineRule="auto"/>
        <w:ind w:left="993" w:hanging="993"/>
        <w:rPr>
          <w:rFonts w:ascii="Arial" w:hAnsi="Arial" w:cs="Arial"/>
          <w:sz w:val="24"/>
          <w:szCs w:val="24"/>
          <w:lang w:val="nn-NO"/>
        </w:rPr>
      </w:pPr>
      <w:r w:rsidRPr="00D944FD">
        <w:rPr>
          <w:rFonts w:ascii="Arial" w:hAnsi="Arial" w:cs="Arial"/>
          <w:sz w:val="24"/>
          <w:szCs w:val="24"/>
          <w:lang w:val="nn-NO"/>
        </w:rPr>
        <w:t>§ 4.</w:t>
      </w:r>
      <w:r w:rsidR="00F032D0" w:rsidRPr="00D944FD">
        <w:rPr>
          <w:rFonts w:ascii="Arial" w:hAnsi="Arial" w:cs="Arial"/>
          <w:sz w:val="24"/>
          <w:szCs w:val="24"/>
          <w:lang w:val="nn-NO"/>
        </w:rPr>
        <w:t>3</w:t>
      </w:r>
      <w:r w:rsidRPr="00D944FD">
        <w:rPr>
          <w:rFonts w:ascii="Arial" w:hAnsi="Arial" w:cs="Arial"/>
          <w:sz w:val="24"/>
          <w:szCs w:val="24"/>
          <w:lang w:val="nn-NO"/>
        </w:rPr>
        <w:t xml:space="preserve">.1 </w:t>
      </w:r>
      <w:r w:rsidRPr="00D944FD">
        <w:rPr>
          <w:rFonts w:ascii="Arial" w:hAnsi="Arial" w:cs="Arial"/>
          <w:sz w:val="24"/>
          <w:szCs w:val="24"/>
          <w:lang w:val="nn-NO"/>
        </w:rPr>
        <w:tab/>
        <w:t>Gangveg</w:t>
      </w:r>
      <w:r w:rsidR="00F032D0" w:rsidRPr="00D944FD">
        <w:rPr>
          <w:rFonts w:ascii="Arial" w:hAnsi="Arial" w:cs="Arial"/>
          <w:sz w:val="24"/>
          <w:szCs w:val="24"/>
          <w:lang w:val="nn-NO"/>
        </w:rPr>
        <w:t>ar</w:t>
      </w:r>
      <w:r w:rsidRPr="00D944FD">
        <w:rPr>
          <w:rFonts w:ascii="Arial" w:hAnsi="Arial" w:cs="Arial"/>
          <w:sz w:val="24"/>
          <w:szCs w:val="24"/>
          <w:lang w:val="nn-NO"/>
        </w:rPr>
        <w:t xml:space="preserve"> skal utformast som vist på tekniske planar godkjent av kommunen.</w:t>
      </w:r>
    </w:p>
    <w:p w14:paraId="4A07A4B0" w14:textId="77777777" w:rsidR="00995C24" w:rsidRPr="00D944FD" w:rsidRDefault="00995C24" w:rsidP="00995C24">
      <w:pPr>
        <w:autoSpaceDE w:val="0"/>
        <w:autoSpaceDN w:val="0"/>
        <w:adjustRightInd w:val="0"/>
        <w:spacing w:after="0" w:line="240" w:lineRule="auto"/>
        <w:ind w:left="1134" w:hanging="1134"/>
        <w:rPr>
          <w:rFonts w:ascii="Arial" w:hAnsi="Arial" w:cs="Arial"/>
          <w:sz w:val="24"/>
          <w:szCs w:val="24"/>
          <w:lang w:val="nn-NO"/>
        </w:rPr>
      </w:pPr>
    </w:p>
    <w:p w14:paraId="2245CC21" w14:textId="2F920855" w:rsidR="00995C24" w:rsidRPr="00D944FD" w:rsidRDefault="00995C24" w:rsidP="00995C24">
      <w:pPr>
        <w:autoSpaceDE w:val="0"/>
        <w:autoSpaceDN w:val="0"/>
        <w:adjustRightInd w:val="0"/>
        <w:spacing w:after="0" w:line="240" w:lineRule="auto"/>
        <w:ind w:left="993" w:hanging="993"/>
        <w:rPr>
          <w:rFonts w:ascii="Arial" w:hAnsi="Arial" w:cs="Arial"/>
          <w:sz w:val="24"/>
          <w:szCs w:val="24"/>
          <w:lang w:val="nn-NO"/>
        </w:rPr>
      </w:pPr>
      <w:r w:rsidRPr="00D944FD">
        <w:rPr>
          <w:rFonts w:ascii="Arial" w:hAnsi="Arial" w:cs="Arial"/>
          <w:sz w:val="24"/>
          <w:szCs w:val="24"/>
          <w:lang w:val="nn-NO"/>
        </w:rPr>
        <w:t>§ 4.</w:t>
      </w:r>
      <w:r w:rsidR="00F032D0" w:rsidRPr="00D944FD">
        <w:rPr>
          <w:rFonts w:ascii="Arial" w:hAnsi="Arial" w:cs="Arial"/>
          <w:sz w:val="24"/>
          <w:szCs w:val="24"/>
          <w:lang w:val="nn-NO"/>
        </w:rPr>
        <w:t>3</w:t>
      </w:r>
      <w:r w:rsidRPr="00D944FD">
        <w:rPr>
          <w:rFonts w:ascii="Arial" w:hAnsi="Arial" w:cs="Arial"/>
          <w:sz w:val="24"/>
          <w:szCs w:val="24"/>
          <w:lang w:val="nn-NO"/>
        </w:rPr>
        <w:t xml:space="preserve">.2 </w:t>
      </w:r>
      <w:r w:rsidRPr="00D944FD">
        <w:rPr>
          <w:rFonts w:ascii="Arial" w:hAnsi="Arial" w:cs="Arial"/>
          <w:sz w:val="24"/>
          <w:szCs w:val="24"/>
          <w:lang w:val="nn-NO"/>
        </w:rPr>
        <w:tab/>
      </w:r>
      <w:r w:rsidR="00F032D0" w:rsidRPr="00D944FD">
        <w:rPr>
          <w:rFonts w:ascii="Arial" w:hAnsi="Arial" w:cs="Arial"/>
          <w:sz w:val="24"/>
          <w:szCs w:val="24"/>
          <w:lang w:val="nn-NO"/>
        </w:rPr>
        <w:t xml:space="preserve">f_SGG1 - f_SGG3 </w:t>
      </w:r>
      <w:r w:rsidRPr="00D944FD">
        <w:rPr>
          <w:rFonts w:ascii="Arial" w:hAnsi="Arial" w:cs="Arial"/>
          <w:sz w:val="24"/>
          <w:szCs w:val="24"/>
          <w:lang w:val="nn-NO"/>
        </w:rPr>
        <w:t>skal opparbeidast som felles gangveg</w:t>
      </w:r>
      <w:r w:rsidR="00F032D0" w:rsidRPr="00D944FD">
        <w:rPr>
          <w:rFonts w:ascii="Arial" w:hAnsi="Arial" w:cs="Arial"/>
          <w:sz w:val="24"/>
          <w:szCs w:val="24"/>
          <w:lang w:val="nn-NO"/>
        </w:rPr>
        <w:t>ar</w:t>
      </w:r>
      <w:r w:rsidRPr="00D944FD">
        <w:rPr>
          <w:rFonts w:ascii="Arial" w:hAnsi="Arial" w:cs="Arial"/>
          <w:sz w:val="24"/>
          <w:szCs w:val="24"/>
          <w:lang w:val="nn-NO"/>
        </w:rPr>
        <w:t>. Regulert breidde er 2,0m. Gangveg</w:t>
      </w:r>
      <w:r w:rsidR="00F032D0" w:rsidRPr="00D944FD">
        <w:rPr>
          <w:rFonts w:ascii="Arial" w:hAnsi="Arial" w:cs="Arial"/>
          <w:sz w:val="24"/>
          <w:szCs w:val="24"/>
          <w:lang w:val="nn-NO"/>
        </w:rPr>
        <w:t>ane</w:t>
      </w:r>
      <w:r w:rsidRPr="00D944FD">
        <w:rPr>
          <w:rFonts w:ascii="Arial" w:hAnsi="Arial" w:cs="Arial"/>
          <w:sz w:val="24"/>
          <w:szCs w:val="24"/>
          <w:lang w:val="nn-NO"/>
        </w:rPr>
        <w:t xml:space="preserve"> skal vere open for ålmenn ferdsle.</w:t>
      </w:r>
    </w:p>
    <w:p w14:paraId="6AB4DFCF" w14:textId="77777777" w:rsidR="00995C24" w:rsidRPr="00D944FD" w:rsidRDefault="00995C24" w:rsidP="00995C24">
      <w:pPr>
        <w:autoSpaceDE w:val="0"/>
        <w:autoSpaceDN w:val="0"/>
        <w:adjustRightInd w:val="0"/>
        <w:spacing w:after="0" w:line="240" w:lineRule="auto"/>
        <w:ind w:left="1134" w:hanging="1134"/>
        <w:rPr>
          <w:rFonts w:ascii="Arial" w:hAnsi="Arial" w:cs="Arial"/>
          <w:sz w:val="24"/>
          <w:szCs w:val="24"/>
          <w:lang w:val="nn-NO"/>
        </w:rPr>
      </w:pPr>
    </w:p>
    <w:p w14:paraId="37FAEF87" w14:textId="5C90E0D5" w:rsidR="00995C24" w:rsidRPr="00D944FD" w:rsidRDefault="00995C24" w:rsidP="00995C24">
      <w:pPr>
        <w:autoSpaceDE w:val="0"/>
        <w:autoSpaceDN w:val="0"/>
        <w:adjustRightInd w:val="0"/>
        <w:spacing w:after="0" w:line="240" w:lineRule="auto"/>
        <w:ind w:left="993" w:hanging="993"/>
        <w:rPr>
          <w:rFonts w:ascii="Arial" w:hAnsi="Arial" w:cs="Arial"/>
          <w:sz w:val="24"/>
          <w:szCs w:val="24"/>
          <w:lang w:val="nn-NO"/>
        </w:rPr>
      </w:pPr>
      <w:r w:rsidRPr="00D944FD">
        <w:rPr>
          <w:rFonts w:ascii="Arial" w:hAnsi="Arial" w:cs="Arial"/>
          <w:sz w:val="24"/>
          <w:szCs w:val="24"/>
          <w:lang w:val="nn-NO"/>
        </w:rPr>
        <w:t>§ 4.</w:t>
      </w:r>
      <w:r w:rsidR="00F032D0" w:rsidRPr="00D944FD">
        <w:rPr>
          <w:rFonts w:ascii="Arial" w:hAnsi="Arial" w:cs="Arial"/>
          <w:sz w:val="24"/>
          <w:szCs w:val="24"/>
          <w:lang w:val="nn-NO"/>
        </w:rPr>
        <w:t>3</w:t>
      </w:r>
      <w:r w:rsidRPr="00D944FD">
        <w:rPr>
          <w:rFonts w:ascii="Arial" w:hAnsi="Arial" w:cs="Arial"/>
          <w:sz w:val="24"/>
          <w:szCs w:val="24"/>
          <w:lang w:val="nn-NO"/>
        </w:rPr>
        <w:t xml:space="preserve">.3 </w:t>
      </w:r>
      <w:r w:rsidRPr="00D944FD">
        <w:rPr>
          <w:rFonts w:ascii="Arial" w:hAnsi="Arial" w:cs="Arial"/>
          <w:sz w:val="24"/>
          <w:szCs w:val="24"/>
          <w:lang w:val="nn-NO"/>
        </w:rPr>
        <w:tab/>
        <w:t>Mindre endringar i vegføringar kan tillatast når detaljplanlegging gjer det naudsynt.</w:t>
      </w:r>
    </w:p>
    <w:p w14:paraId="407E4D09" w14:textId="77777777" w:rsidR="00697D51" w:rsidRPr="00D944FD" w:rsidRDefault="00697D51" w:rsidP="00995C24">
      <w:pPr>
        <w:autoSpaceDE w:val="0"/>
        <w:autoSpaceDN w:val="0"/>
        <w:adjustRightInd w:val="0"/>
        <w:spacing w:after="0" w:line="240" w:lineRule="auto"/>
        <w:ind w:left="993" w:hanging="993"/>
        <w:rPr>
          <w:rFonts w:ascii="Arial" w:hAnsi="Arial" w:cs="Arial"/>
          <w:sz w:val="24"/>
          <w:szCs w:val="24"/>
          <w:lang w:val="nn-NO"/>
        </w:rPr>
      </w:pPr>
    </w:p>
    <w:p w14:paraId="63A9DD0B" w14:textId="7FFA94E2" w:rsidR="00F9419F" w:rsidRPr="00D944FD" w:rsidRDefault="00F9419F" w:rsidP="009D752F">
      <w:pPr>
        <w:autoSpaceDE w:val="0"/>
        <w:autoSpaceDN w:val="0"/>
        <w:adjustRightInd w:val="0"/>
        <w:spacing w:after="0" w:line="240" w:lineRule="auto"/>
        <w:ind w:left="993" w:hanging="993"/>
        <w:rPr>
          <w:rFonts w:ascii="Arial" w:hAnsi="Arial" w:cs="Arial"/>
          <w:b/>
          <w:bCs/>
          <w:sz w:val="24"/>
          <w:szCs w:val="24"/>
          <w:lang w:val="nn-NO"/>
        </w:rPr>
      </w:pPr>
      <w:r w:rsidRPr="00D944FD">
        <w:rPr>
          <w:rFonts w:ascii="Arial" w:hAnsi="Arial" w:cs="Arial"/>
          <w:b/>
          <w:sz w:val="24"/>
          <w:szCs w:val="24"/>
          <w:lang w:val="nn-NO"/>
        </w:rPr>
        <w:t>§ 4.</w:t>
      </w:r>
      <w:r w:rsidR="000B13C8" w:rsidRPr="00D944FD">
        <w:rPr>
          <w:rFonts w:ascii="Arial" w:hAnsi="Arial" w:cs="Arial"/>
          <w:b/>
          <w:bCs/>
          <w:sz w:val="24"/>
          <w:szCs w:val="24"/>
          <w:lang w:val="nn-NO"/>
        </w:rPr>
        <w:t>4</w:t>
      </w:r>
      <w:r w:rsidR="00BF1FBB" w:rsidRPr="00D944FD">
        <w:rPr>
          <w:rFonts w:ascii="Arial" w:hAnsi="Arial" w:cs="Arial"/>
          <w:b/>
          <w:sz w:val="24"/>
          <w:szCs w:val="24"/>
          <w:lang w:val="nn-NO"/>
        </w:rPr>
        <w:t xml:space="preserve"> </w:t>
      </w:r>
      <w:r w:rsidR="00BF1FBB" w:rsidRPr="00D944FD">
        <w:rPr>
          <w:rFonts w:ascii="Arial" w:hAnsi="Arial" w:cs="Arial"/>
          <w:b/>
          <w:sz w:val="24"/>
          <w:szCs w:val="24"/>
          <w:lang w:val="nn-NO"/>
        </w:rPr>
        <w:tab/>
      </w:r>
      <w:r w:rsidRPr="00D944FD">
        <w:rPr>
          <w:rFonts w:ascii="Arial" w:hAnsi="Arial" w:cs="Arial"/>
          <w:b/>
          <w:sz w:val="24"/>
          <w:szCs w:val="24"/>
          <w:lang w:val="nn-NO"/>
        </w:rPr>
        <w:t xml:space="preserve">Annan veggrunn </w:t>
      </w:r>
      <w:r w:rsidR="000B13C8" w:rsidRPr="00D944FD">
        <w:rPr>
          <w:rFonts w:ascii="Arial" w:hAnsi="Arial" w:cs="Arial"/>
          <w:b/>
          <w:sz w:val="24"/>
          <w:szCs w:val="24"/>
          <w:lang w:val="nn-NO"/>
        </w:rPr>
        <w:t>–</w:t>
      </w:r>
      <w:r w:rsidRPr="00D944FD">
        <w:rPr>
          <w:rFonts w:ascii="Arial" w:hAnsi="Arial" w:cs="Arial"/>
          <w:b/>
          <w:sz w:val="24"/>
          <w:szCs w:val="24"/>
          <w:lang w:val="nn-NO"/>
        </w:rPr>
        <w:t xml:space="preserve"> grøntareal</w:t>
      </w:r>
      <w:r w:rsidR="000B13C8" w:rsidRPr="00D944FD">
        <w:rPr>
          <w:rFonts w:ascii="Arial" w:hAnsi="Arial" w:cs="Arial"/>
          <w:b/>
          <w:sz w:val="24"/>
          <w:szCs w:val="24"/>
          <w:lang w:val="nn-NO"/>
        </w:rPr>
        <w:t>, , o_SVG1, o_SVG2, f_SVG3 - f_SVG7</w:t>
      </w:r>
    </w:p>
    <w:p w14:paraId="0691DA4C" w14:textId="77777777" w:rsidR="00F9419F" w:rsidRPr="00345426" w:rsidRDefault="00F9419F" w:rsidP="00F9419F">
      <w:pPr>
        <w:autoSpaceDE w:val="0"/>
        <w:autoSpaceDN w:val="0"/>
        <w:adjustRightInd w:val="0"/>
        <w:spacing w:after="0" w:line="240" w:lineRule="auto"/>
        <w:ind w:left="1134" w:hanging="1134"/>
        <w:rPr>
          <w:rFonts w:ascii="Arial" w:hAnsi="Arial" w:cs="Arial"/>
          <w:sz w:val="24"/>
          <w:szCs w:val="24"/>
          <w:lang w:val="nn-NO"/>
        </w:rPr>
      </w:pPr>
    </w:p>
    <w:p w14:paraId="24704D48" w14:textId="1CB1CE50" w:rsidR="00F9419F" w:rsidRPr="00345426" w:rsidRDefault="00F9419F" w:rsidP="00531785">
      <w:pPr>
        <w:spacing w:after="0" w:line="240" w:lineRule="auto"/>
        <w:ind w:left="993" w:hanging="993"/>
        <w:rPr>
          <w:rFonts w:ascii="Arial" w:hAnsi="Arial" w:cs="Arial"/>
          <w:sz w:val="24"/>
          <w:szCs w:val="24"/>
          <w:lang w:val="nn-NO"/>
        </w:rPr>
      </w:pPr>
      <w:r w:rsidRPr="00345426">
        <w:rPr>
          <w:rFonts w:ascii="Arial" w:hAnsi="Arial" w:cs="Arial"/>
          <w:sz w:val="24"/>
          <w:szCs w:val="24"/>
          <w:lang w:val="nn-NO"/>
        </w:rPr>
        <w:t>§ 4.</w:t>
      </w:r>
      <w:r w:rsidR="000B13C8" w:rsidRPr="00345426">
        <w:rPr>
          <w:rFonts w:ascii="Arial" w:hAnsi="Arial" w:cs="Arial"/>
          <w:sz w:val="24"/>
          <w:szCs w:val="24"/>
          <w:lang w:val="nn-NO"/>
        </w:rPr>
        <w:t>4</w:t>
      </w:r>
      <w:r w:rsidRPr="00345426">
        <w:rPr>
          <w:rFonts w:ascii="Arial" w:hAnsi="Arial" w:cs="Arial"/>
          <w:sz w:val="24"/>
          <w:szCs w:val="24"/>
          <w:lang w:val="nn-NO"/>
        </w:rPr>
        <w:t xml:space="preserve">.1 </w:t>
      </w:r>
      <w:r w:rsidRPr="00345426">
        <w:rPr>
          <w:rFonts w:ascii="Arial" w:hAnsi="Arial" w:cs="Arial"/>
          <w:sz w:val="24"/>
          <w:szCs w:val="24"/>
          <w:lang w:val="nn-NO"/>
        </w:rPr>
        <w:tab/>
      </w:r>
      <w:r w:rsidR="00531785" w:rsidRPr="00345426">
        <w:rPr>
          <w:rFonts w:ascii="Arial" w:hAnsi="Arial" w:cs="Arial"/>
          <w:sz w:val="24"/>
          <w:szCs w:val="24"/>
          <w:lang w:val="nn-NO"/>
        </w:rPr>
        <w:t>Arealet skal nyttast som grøntareal for vegane i planområdet. Områda k</w:t>
      </w:r>
      <w:r w:rsidR="00002FD0" w:rsidRPr="00345426">
        <w:rPr>
          <w:rFonts w:ascii="Arial" w:hAnsi="Arial" w:cs="Arial"/>
          <w:sz w:val="24"/>
          <w:szCs w:val="24"/>
          <w:lang w:val="nn-NO"/>
        </w:rPr>
        <w:t>an nyttast til vegutviding, avk</w:t>
      </w:r>
      <w:r w:rsidR="00531785" w:rsidRPr="00345426">
        <w:rPr>
          <w:rFonts w:ascii="Arial" w:hAnsi="Arial" w:cs="Arial"/>
          <w:sz w:val="24"/>
          <w:szCs w:val="24"/>
          <w:lang w:val="nn-NO"/>
        </w:rPr>
        <w:t>ø</w:t>
      </w:r>
      <w:r w:rsidR="00002FD0" w:rsidRPr="00345426">
        <w:rPr>
          <w:rFonts w:ascii="Arial" w:hAnsi="Arial" w:cs="Arial"/>
          <w:sz w:val="24"/>
          <w:szCs w:val="24"/>
          <w:lang w:val="nn-NO"/>
        </w:rPr>
        <w:t>y</w:t>
      </w:r>
      <w:r w:rsidR="00531785" w:rsidRPr="00345426">
        <w:rPr>
          <w:rFonts w:ascii="Arial" w:hAnsi="Arial" w:cs="Arial"/>
          <w:sz w:val="24"/>
          <w:szCs w:val="24"/>
          <w:lang w:val="nn-NO"/>
        </w:rPr>
        <w:t>rsler, grøfter, skråningar</w:t>
      </w:r>
      <w:r w:rsidR="000B13C8" w:rsidRPr="00345426">
        <w:rPr>
          <w:rFonts w:ascii="Arial" w:hAnsi="Arial" w:cs="Arial"/>
          <w:sz w:val="24"/>
          <w:szCs w:val="24"/>
          <w:lang w:val="nn-NO"/>
        </w:rPr>
        <w:t>,</w:t>
      </w:r>
      <w:r w:rsidR="00531785" w:rsidRPr="00345426">
        <w:rPr>
          <w:rFonts w:ascii="Arial" w:hAnsi="Arial" w:cs="Arial"/>
          <w:sz w:val="24"/>
          <w:szCs w:val="24"/>
          <w:lang w:val="nn-NO"/>
        </w:rPr>
        <w:t xml:space="preserve"> skjeringar</w:t>
      </w:r>
      <w:r w:rsidR="000B13C8" w:rsidRPr="00345426">
        <w:rPr>
          <w:rFonts w:ascii="Arial" w:hAnsi="Arial" w:cs="Arial"/>
          <w:sz w:val="24"/>
          <w:szCs w:val="24"/>
          <w:lang w:val="nn-NO"/>
        </w:rPr>
        <w:t xml:space="preserve"> og støttemurar.</w:t>
      </w:r>
    </w:p>
    <w:p w14:paraId="03519B6D" w14:textId="77777777" w:rsidR="009D752F" w:rsidRPr="00345426" w:rsidRDefault="009D752F" w:rsidP="00531785">
      <w:pPr>
        <w:spacing w:after="0" w:line="240" w:lineRule="auto"/>
        <w:ind w:left="993" w:hanging="993"/>
        <w:rPr>
          <w:rFonts w:ascii="Arial" w:hAnsi="Arial" w:cs="Arial"/>
          <w:sz w:val="24"/>
          <w:szCs w:val="24"/>
          <w:lang w:val="nn-NO"/>
        </w:rPr>
      </w:pPr>
    </w:p>
    <w:p w14:paraId="6CC45706" w14:textId="6E45D02E" w:rsidR="001A156F" w:rsidRPr="00345426" w:rsidRDefault="001A156F" w:rsidP="009D752F">
      <w:pPr>
        <w:autoSpaceDE w:val="0"/>
        <w:autoSpaceDN w:val="0"/>
        <w:adjustRightInd w:val="0"/>
        <w:spacing w:after="0" w:line="240" w:lineRule="auto"/>
        <w:ind w:left="993" w:hanging="993"/>
        <w:rPr>
          <w:rFonts w:ascii="Arial" w:hAnsi="Arial" w:cs="Arial"/>
          <w:b/>
          <w:bCs/>
          <w:sz w:val="24"/>
          <w:szCs w:val="24"/>
          <w:lang w:val="nn-NO"/>
        </w:rPr>
      </w:pPr>
      <w:r w:rsidRPr="00345426">
        <w:rPr>
          <w:rFonts w:ascii="Arial" w:hAnsi="Arial" w:cs="Arial"/>
          <w:b/>
          <w:sz w:val="24"/>
          <w:szCs w:val="24"/>
          <w:lang w:val="nn-NO"/>
        </w:rPr>
        <w:t>§ 4.</w:t>
      </w:r>
      <w:r w:rsidR="000B13C8" w:rsidRPr="00345426">
        <w:rPr>
          <w:rFonts w:ascii="Arial" w:hAnsi="Arial" w:cs="Arial"/>
          <w:b/>
          <w:bCs/>
          <w:sz w:val="24"/>
          <w:szCs w:val="24"/>
          <w:lang w:val="nn-NO"/>
        </w:rPr>
        <w:t>5</w:t>
      </w:r>
      <w:r w:rsidRPr="00345426">
        <w:rPr>
          <w:rFonts w:ascii="Arial" w:hAnsi="Arial" w:cs="Arial"/>
          <w:b/>
          <w:sz w:val="24"/>
          <w:szCs w:val="24"/>
          <w:lang w:val="nn-NO"/>
        </w:rPr>
        <w:tab/>
        <w:t>Parkeringsplassar</w:t>
      </w:r>
      <w:r w:rsidR="00531785" w:rsidRPr="00345426">
        <w:rPr>
          <w:rFonts w:ascii="Arial" w:hAnsi="Arial" w:cs="Arial"/>
          <w:b/>
          <w:bCs/>
          <w:sz w:val="24"/>
          <w:szCs w:val="24"/>
          <w:lang w:val="nn-NO"/>
        </w:rPr>
        <w:t xml:space="preserve">, </w:t>
      </w:r>
      <w:r w:rsidR="00810492" w:rsidRPr="00345426">
        <w:rPr>
          <w:rFonts w:ascii="Arial" w:hAnsi="Arial" w:cs="Arial"/>
          <w:b/>
          <w:bCs/>
          <w:sz w:val="24"/>
          <w:szCs w:val="24"/>
          <w:lang w:val="nn-NO"/>
        </w:rPr>
        <w:t>f_SPP1</w:t>
      </w:r>
    </w:p>
    <w:p w14:paraId="434B6463" w14:textId="77777777" w:rsidR="00644295" w:rsidRPr="00345426" w:rsidRDefault="00644295" w:rsidP="009D752F">
      <w:pPr>
        <w:spacing w:after="0" w:line="240" w:lineRule="auto"/>
        <w:ind w:left="993" w:hanging="993"/>
        <w:rPr>
          <w:rFonts w:ascii="Arial" w:hAnsi="Arial" w:cs="Arial"/>
          <w:sz w:val="24"/>
          <w:szCs w:val="24"/>
          <w:lang w:val="nn-NO"/>
        </w:rPr>
      </w:pPr>
    </w:p>
    <w:p w14:paraId="3D0659AE" w14:textId="5F7C5475" w:rsidR="000B13C8" w:rsidRPr="00345426" w:rsidRDefault="001A156F" w:rsidP="00F107D5">
      <w:pPr>
        <w:spacing w:after="0" w:line="240" w:lineRule="auto"/>
        <w:ind w:left="993" w:hanging="993"/>
        <w:rPr>
          <w:rFonts w:ascii="Arial" w:hAnsi="Arial" w:cs="Arial"/>
          <w:sz w:val="24"/>
          <w:szCs w:val="24"/>
          <w:lang w:val="nn-NO"/>
        </w:rPr>
      </w:pPr>
      <w:r w:rsidRPr="00345426">
        <w:rPr>
          <w:rFonts w:ascii="Arial" w:hAnsi="Arial" w:cs="Arial"/>
          <w:sz w:val="24"/>
          <w:szCs w:val="24"/>
          <w:lang w:val="nn-NO"/>
        </w:rPr>
        <w:t>§ 4.</w:t>
      </w:r>
      <w:r w:rsidR="000B13C8" w:rsidRPr="00345426">
        <w:rPr>
          <w:rFonts w:ascii="Arial" w:hAnsi="Arial" w:cs="Arial"/>
          <w:sz w:val="24"/>
          <w:szCs w:val="24"/>
          <w:lang w:val="nn-NO"/>
        </w:rPr>
        <w:t>5</w:t>
      </w:r>
      <w:r w:rsidRPr="00345426">
        <w:rPr>
          <w:rFonts w:ascii="Arial" w:hAnsi="Arial" w:cs="Arial"/>
          <w:sz w:val="24"/>
          <w:szCs w:val="24"/>
          <w:lang w:val="nn-NO"/>
        </w:rPr>
        <w:t>.1</w:t>
      </w:r>
      <w:r w:rsidRPr="00345426">
        <w:rPr>
          <w:rFonts w:ascii="Arial" w:hAnsi="Arial" w:cs="Arial"/>
          <w:sz w:val="24"/>
          <w:szCs w:val="24"/>
          <w:lang w:val="nn-NO"/>
        </w:rPr>
        <w:tab/>
      </w:r>
      <w:bookmarkStart w:id="11" w:name="_Hlk67061838"/>
      <w:r w:rsidR="009454DD" w:rsidRPr="00345426">
        <w:rPr>
          <w:rFonts w:ascii="Arial" w:hAnsi="Arial" w:cs="Arial"/>
          <w:sz w:val="24"/>
          <w:szCs w:val="24"/>
          <w:lang w:val="nn-NO"/>
        </w:rPr>
        <w:t xml:space="preserve">I </w:t>
      </w:r>
      <w:r w:rsidR="00810492" w:rsidRPr="00345426">
        <w:rPr>
          <w:rFonts w:ascii="Arial" w:hAnsi="Arial" w:cs="Arial"/>
          <w:sz w:val="24"/>
          <w:szCs w:val="24"/>
          <w:lang w:val="nn-NO"/>
        </w:rPr>
        <w:t xml:space="preserve">f_SPP1 </w:t>
      </w:r>
      <w:r w:rsidR="009454DD" w:rsidRPr="00345426">
        <w:rPr>
          <w:rFonts w:ascii="Arial" w:hAnsi="Arial" w:cs="Arial"/>
          <w:sz w:val="24"/>
          <w:szCs w:val="24"/>
          <w:lang w:val="nn-NO"/>
        </w:rPr>
        <w:t xml:space="preserve">kan det etablerast ca. </w:t>
      </w:r>
      <w:r w:rsidR="000B13C8" w:rsidRPr="00345426">
        <w:rPr>
          <w:rFonts w:ascii="Arial" w:hAnsi="Arial" w:cs="Arial"/>
          <w:sz w:val="24"/>
          <w:szCs w:val="24"/>
          <w:lang w:val="nn-NO"/>
        </w:rPr>
        <w:t>4</w:t>
      </w:r>
      <w:r w:rsidR="009454DD" w:rsidRPr="00345426">
        <w:rPr>
          <w:rFonts w:ascii="Arial" w:hAnsi="Arial" w:cs="Arial"/>
          <w:sz w:val="24"/>
          <w:szCs w:val="24"/>
          <w:lang w:val="nn-NO"/>
        </w:rPr>
        <w:t xml:space="preserve"> stk. biloppstillingsplassar. f_SPP1 </w:t>
      </w:r>
      <w:r w:rsidR="00810492" w:rsidRPr="00345426">
        <w:rPr>
          <w:rFonts w:ascii="Arial" w:hAnsi="Arial" w:cs="Arial"/>
          <w:sz w:val="24"/>
          <w:szCs w:val="24"/>
          <w:lang w:val="nn-NO"/>
        </w:rPr>
        <w:t xml:space="preserve">er felles for bustadfeltet, og skal nyttast til gjesteparkering. </w:t>
      </w:r>
    </w:p>
    <w:bookmarkEnd w:id="11"/>
    <w:p w14:paraId="2BC3C14D" w14:textId="3FC0E91E" w:rsidR="00644295" w:rsidRPr="00345426" w:rsidRDefault="000B13C8" w:rsidP="00810492">
      <w:pPr>
        <w:spacing w:after="0" w:line="240" w:lineRule="auto"/>
        <w:ind w:left="993"/>
        <w:rPr>
          <w:rFonts w:ascii="Arial" w:hAnsi="Arial" w:cs="Arial"/>
          <w:sz w:val="24"/>
          <w:szCs w:val="24"/>
          <w:lang w:val="nn-NO"/>
        </w:rPr>
      </w:pPr>
      <w:r w:rsidRPr="00345426">
        <w:rPr>
          <w:rFonts w:ascii="Arial" w:hAnsi="Arial" w:cs="Arial"/>
          <w:sz w:val="24"/>
          <w:szCs w:val="24"/>
          <w:lang w:val="nn-NO"/>
        </w:rPr>
        <w:t xml:space="preserve">f_SPP1 </w:t>
      </w:r>
      <w:r w:rsidR="00810492" w:rsidRPr="00345426">
        <w:rPr>
          <w:rFonts w:ascii="Arial" w:hAnsi="Arial" w:cs="Arial"/>
          <w:sz w:val="24"/>
          <w:szCs w:val="24"/>
          <w:lang w:val="nn-NO"/>
        </w:rPr>
        <w:t xml:space="preserve">skal opparbeidast, asfalterast og merkast i samband med opparbeiding av dei tekniske anlegga. </w:t>
      </w:r>
    </w:p>
    <w:p w14:paraId="71F2485B" w14:textId="6E74E19C" w:rsidR="009454DD" w:rsidRPr="00345426" w:rsidRDefault="009454DD" w:rsidP="00810492">
      <w:pPr>
        <w:spacing w:after="0" w:line="240" w:lineRule="auto"/>
        <w:ind w:left="993"/>
        <w:rPr>
          <w:rFonts w:ascii="Arial" w:hAnsi="Arial" w:cs="Arial"/>
          <w:sz w:val="24"/>
          <w:szCs w:val="24"/>
          <w:lang w:val="nn-NO"/>
        </w:rPr>
      </w:pPr>
    </w:p>
    <w:p w14:paraId="3DA70D3B" w14:textId="77777777" w:rsidR="00265AD1" w:rsidRPr="00345426" w:rsidRDefault="00265AD1" w:rsidP="00265AD1">
      <w:pPr>
        <w:pStyle w:val="Overskrift3"/>
        <w:tabs>
          <w:tab w:val="left" w:pos="993"/>
        </w:tabs>
        <w:rPr>
          <w:bCs w:val="0"/>
          <w:sz w:val="24"/>
          <w:szCs w:val="24"/>
          <w:lang w:val="nn-NO"/>
        </w:rPr>
      </w:pPr>
      <w:r w:rsidRPr="00345426">
        <w:rPr>
          <w:bCs w:val="0"/>
          <w:sz w:val="24"/>
          <w:szCs w:val="24"/>
          <w:lang w:val="nn-NO"/>
        </w:rPr>
        <w:t xml:space="preserve">§ 5.0 </w:t>
      </w:r>
      <w:r w:rsidRPr="00345426">
        <w:rPr>
          <w:bCs w:val="0"/>
          <w:sz w:val="24"/>
          <w:szCs w:val="24"/>
          <w:lang w:val="nn-NO"/>
        </w:rPr>
        <w:tab/>
      </w:r>
      <w:r w:rsidRPr="00345426">
        <w:rPr>
          <w:sz w:val="24"/>
          <w:szCs w:val="24"/>
          <w:lang w:val="nn-NO"/>
        </w:rPr>
        <w:t>GRØNSTRUKTUR</w:t>
      </w:r>
    </w:p>
    <w:p w14:paraId="4CB35D9C" w14:textId="77777777" w:rsidR="00265AD1" w:rsidRPr="00345426" w:rsidRDefault="00265AD1" w:rsidP="00265AD1">
      <w:pPr>
        <w:autoSpaceDE w:val="0"/>
        <w:autoSpaceDN w:val="0"/>
        <w:adjustRightInd w:val="0"/>
        <w:spacing w:after="0" w:line="240" w:lineRule="auto"/>
        <w:ind w:left="993" w:hanging="993"/>
        <w:rPr>
          <w:rFonts w:ascii="Arial" w:hAnsi="Arial" w:cs="Arial"/>
          <w:sz w:val="24"/>
          <w:szCs w:val="24"/>
          <w:lang w:val="nn-NO"/>
        </w:rPr>
      </w:pPr>
    </w:p>
    <w:p w14:paraId="181B06F6" w14:textId="77E46DE8" w:rsidR="00265AD1" w:rsidRPr="00345426" w:rsidRDefault="00265AD1" w:rsidP="00265AD1">
      <w:pPr>
        <w:autoSpaceDE w:val="0"/>
        <w:autoSpaceDN w:val="0"/>
        <w:adjustRightInd w:val="0"/>
        <w:spacing w:after="0" w:line="240" w:lineRule="auto"/>
        <w:ind w:left="993" w:hanging="993"/>
        <w:rPr>
          <w:rFonts w:ascii="Arial" w:hAnsi="Arial" w:cs="Arial"/>
          <w:b/>
          <w:bCs/>
          <w:sz w:val="24"/>
          <w:szCs w:val="24"/>
          <w:lang w:val="nn-NO"/>
        </w:rPr>
      </w:pPr>
      <w:r w:rsidRPr="00345426">
        <w:rPr>
          <w:rFonts w:ascii="Arial" w:hAnsi="Arial" w:cs="Arial"/>
          <w:b/>
          <w:sz w:val="24"/>
          <w:szCs w:val="24"/>
          <w:lang w:val="nn-NO"/>
        </w:rPr>
        <w:t xml:space="preserve">§ 5.1 </w:t>
      </w:r>
      <w:r w:rsidRPr="00345426">
        <w:rPr>
          <w:rFonts w:ascii="Arial" w:hAnsi="Arial" w:cs="Arial"/>
          <w:b/>
          <w:sz w:val="24"/>
          <w:szCs w:val="24"/>
          <w:lang w:val="nn-NO"/>
        </w:rPr>
        <w:tab/>
        <w:t xml:space="preserve">Friområde, </w:t>
      </w:r>
      <w:r w:rsidR="00034812" w:rsidRPr="00345426">
        <w:rPr>
          <w:rFonts w:ascii="Arial" w:hAnsi="Arial" w:cs="Arial"/>
          <w:b/>
          <w:sz w:val="24"/>
          <w:szCs w:val="24"/>
          <w:lang w:val="nn-NO"/>
        </w:rPr>
        <w:t>G</w:t>
      </w:r>
      <w:r w:rsidRPr="00345426">
        <w:rPr>
          <w:rFonts w:ascii="Arial" w:hAnsi="Arial" w:cs="Arial"/>
          <w:b/>
          <w:sz w:val="24"/>
          <w:szCs w:val="24"/>
          <w:lang w:val="nn-NO"/>
        </w:rPr>
        <w:t>F1-</w:t>
      </w:r>
      <w:r w:rsidR="000C07F0" w:rsidRPr="00345426">
        <w:rPr>
          <w:rFonts w:ascii="Arial" w:hAnsi="Arial" w:cs="Arial"/>
          <w:b/>
          <w:sz w:val="24"/>
          <w:szCs w:val="24"/>
          <w:lang w:val="nn-NO"/>
        </w:rPr>
        <w:t>G</w:t>
      </w:r>
      <w:r w:rsidRPr="00345426">
        <w:rPr>
          <w:rFonts w:ascii="Arial" w:hAnsi="Arial" w:cs="Arial"/>
          <w:b/>
          <w:sz w:val="24"/>
          <w:szCs w:val="24"/>
          <w:lang w:val="nn-NO"/>
        </w:rPr>
        <w:t>F</w:t>
      </w:r>
      <w:r w:rsidR="000C07F0" w:rsidRPr="00345426">
        <w:rPr>
          <w:rFonts w:ascii="Arial" w:hAnsi="Arial" w:cs="Arial"/>
          <w:b/>
          <w:sz w:val="24"/>
          <w:szCs w:val="24"/>
          <w:lang w:val="nn-NO"/>
        </w:rPr>
        <w:t>2</w:t>
      </w:r>
    </w:p>
    <w:p w14:paraId="5FE6C450" w14:textId="77777777" w:rsidR="00265AD1" w:rsidRPr="00345426" w:rsidRDefault="00265AD1" w:rsidP="00265AD1">
      <w:pPr>
        <w:tabs>
          <w:tab w:val="left" w:pos="720"/>
        </w:tabs>
        <w:autoSpaceDE w:val="0"/>
        <w:autoSpaceDN w:val="0"/>
        <w:adjustRightInd w:val="0"/>
        <w:spacing w:after="0" w:line="240" w:lineRule="auto"/>
        <w:ind w:left="1134" w:hanging="1134"/>
        <w:rPr>
          <w:rFonts w:ascii="Arial" w:hAnsi="Arial" w:cs="Arial"/>
          <w:b/>
          <w:bCs/>
          <w:sz w:val="24"/>
          <w:szCs w:val="24"/>
          <w:lang w:val="nn-NO"/>
        </w:rPr>
      </w:pPr>
    </w:p>
    <w:p w14:paraId="33060CB3" w14:textId="77777777" w:rsidR="00265AD1" w:rsidRPr="00D944FD" w:rsidRDefault="00265AD1" w:rsidP="00265AD1">
      <w:pPr>
        <w:spacing w:after="0" w:line="240" w:lineRule="auto"/>
        <w:ind w:left="993" w:hanging="993"/>
        <w:rPr>
          <w:rFonts w:ascii="Arial" w:hAnsi="Arial" w:cs="Arial"/>
          <w:sz w:val="24"/>
          <w:szCs w:val="24"/>
          <w:lang w:val="nn-NO"/>
        </w:rPr>
      </w:pPr>
      <w:r w:rsidRPr="00345426">
        <w:rPr>
          <w:rFonts w:ascii="Arial" w:hAnsi="Arial" w:cs="Arial"/>
          <w:sz w:val="24"/>
          <w:szCs w:val="24"/>
          <w:lang w:val="nn-NO"/>
        </w:rPr>
        <w:t xml:space="preserve">§ 5.1.1 </w:t>
      </w:r>
      <w:r w:rsidRPr="00345426">
        <w:rPr>
          <w:rFonts w:ascii="Arial" w:hAnsi="Arial" w:cs="Arial"/>
          <w:sz w:val="24"/>
          <w:szCs w:val="24"/>
          <w:lang w:val="nn-NO"/>
        </w:rPr>
        <w:tab/>
        <w:t>Det kan ikkje førast opp bygg eller konstruksjonar som er til hinder for å nytta området som friluftsområde</w:t>
      </w:r>
      <w:r w:rsidRPr="00D944FD">
        <w:rPr>
          <w:rFonts w:ascii="Arial" w:hAnsi="Arial" w:cs="Arial"/>
          <w:sz w:val="24"/>
          <w:szCs w:val="24"/>
          <w:lang w:val="nn-NO"/>
        </w:rPr>
        <w:t xml:space="preserve">. Friområda skal vere allment tilgjengelege. </w:t>
      </w:r>
    </w:p>
    <w:p w14:paraId="0A220E7D" w14:textId="77777777" w:rsidR="00265AD1" w:rsidRPr="00D944FD" w:rsidRDefault="00265AD1" w:rsidP="00265AD1">
      <w:pPr>
        <w:tabs>
          <w:tab w:val="left" w:pos="720"/>
        </w:tabs>
        <w:autoSpaceDE w:val="0"/>
        <w:autoSpaceDN w:val="0"/>
        <w:adjustRightInd w:val="0"/>
        <w:spacing w:after="0" w:line="240" w:lineRule="auto"/>
        <w:ind w:left="1134" w:hanging="1134"/>
        <w:rPr>
          <w:rFonts w:ascii="Arial" w:hAnsi="Arial" w:cs="Arial"/>
          <w:sz w:val="24"/>
          <w:szCs w:val="24"/>
          <w:lang w:val="nn-NO"/>
        </w:rPr>
      </w:pPr>
    </w:p>
    <w:p w14:paraId="5792949F" w14:textId="638DF69D" w:rsidR="00265AD1" w:rsidRPr="00D944FD" w:rsidRDefault="00265AD1" w:rsidP="00265AD1">
      <w:pPr>
        <w:spacing w:after="0" w:line="240" w:lineRule="auto"/>
        <w:ind w:left="993" w:hanging="993"/>
        <w:rPr>
          <w:rFonts w:ascii="Arial" w:hAnsi="Arial" w:cs="Arial"/>
          <w:sz w:val="24"/>
          <w:szCs w:val="24"/>
          <w:lang w:val="nn-NO"/>
        </w:rPr>
      </w:pPr>
      <w:r w:rsidRPr="00D944FD">
        <w:rPr>
          <w:rFonts w:ascii="Arial" w:hAnsi="Arial" w:cs="Arial"/>
          <w:sz w:val="24"/>
          <w:szCs w:val="24"/>
          <w:lang w:val="nn-NO"/>
        </w:rPr>
        <w:t xml:space="preserve">§ 5.1.2 </w:t>
      </w:r>
      <w:r w:rsidRPr="00D944FD">
        <w:rPr>
          <w:rFonts w:ascii="Arial" w:hAnsi="Arial" w:cs="Arial"/>
          <w:sz w:val="24"/>
          <w:szCs w:val="24"/>
          <w:lang w:val="nn-NO"/>
        </w:rPr>
        <w:tab/>
        <w:t>Så langt råd er skal eksisterande terrengform og vegetasjon ivaretakast.</w:t>
      </w:r>
    </w:p>
    <w:p w14:paraId="583ACC83" w14:textId="2A0F12DA" w:rsidR="00265AD1" w:rsidRPr="00D944FD" w:rsidRDefault="00265AD1" w:rsidP="00265AD1">
      <w:pPr>
        <w:spacing w:after="0" w:line="240" w:lineRule="auto"/>
        <w:ind w:left="993" w:hanging="993"/>
        <w:rPr>
          <w:rFonts w:ascii="Arial" w:hAnsi="Arial" w:cs="Arial"/>
          <w:sz w:val="24"/>
          <w:szCs w:val="24"/>
          <w:lang w:val="nn-NO"/>
        </w:rPr>
      </w:pPr>
    </w:p>
    <w:p w14:paraId="1F52FAE2" w14:textId="4CAAD094" w:rsidR="00265AD1" w:rsidRPr="00D944FD" w:rsidRDefault="00265AD1" w:rsidP="00265AD1">
      <w:pPr>
        <w:spacing w:after="0" w:line="240" w:lineRule="auto"/>
        <w:ind w:left="993" w:hanging="993"/>
        <w:rPr>
          <w:rFonts w:ascii="Arial" w:hAnsi="Arial" w:cs="Arial"/>
          <w:sz w:val="24"/>
          <w:szCs w:val="24"/>
          <w:lang w:val="nn-NO"/>
        </w:rPr>
      </w:pPr>
      <w:r w:rsidRPr="00D944FD">
        <w:rPr>
          <w:rFonts w:ascii="Arial" w:hAnsi="Arial" w:cs="Arial"/>
          <w:sz w:val="24"/>
          <w:szCs w:val="24"/>
          <w:lang w:val="nn-NO"/>
        </w:rPr>
        <w:t>§ 5.1.</w:t>
      </w:r>
      <w:r w:rsidR="00303CE4" w:rsidRPr="00D944FD">
        <w:rPr>
          <w:rFonts w:ascii="Arial" w:hAnsi="Arial" w:cs="Arial"/>
          <w:sz w:val="24"/>
          <w:szCs w:val="24"/>
          <w:lang w:val="nn-NO"/>
        </w:rPr>
        <w:t>3</w:t>
      </w:r>
      <w:r w:rsidRPr="00D944FD">
        <w:rPr>
          <w:rFonts w:ascii="Arial" w:hAnsi="Arial" w:cs="Arial"/>
          <w:sz w:val="24"/>
          <w:szCs w:val="24"/>
          <w:lang w:val="nn-NO"/>
        </w:rPr>
        <w:tab/>
      </w:r>
      <w:bookmarkStart w:id="12" w:name="_Hlk67515618"/>
      <w:r w:rsidRPr="00D944FD">
        <w:rPr>
          <w:rFonts w:ascii="Arial" w:hAnsi="Arial" w:cs="Arial"/>
          <w:sz w:val="24"/>
          <w:szCs w:val="24"/>
          <w:lang w:val="nn-NO"/>
        </w:rPr>
        <w:t xml:space="preserve">Det er </w:t>
      </w:r>
      <w:r w:rsidR="001B1005" w:rsidRPr="00D944FD">
        <w:rPr>
          <w:rFonts w:ascii="Arial" w:hAnsi="Arial" w:cs="Arial"/>
          <w:sz w:val="24"/>
          <w:szCs w:val="24"/>
          <w:lang w:val="nn-NO"/>
        </w:rPr>
        <w:t>tillate</w:t>
      </w:r>
      <w:r w:rsidRPr="00D944FD">
        <w:rPr>
          <w:rFonts w:ascii="Arial" w:hAnsi="Arial" w:cs="Arial"/>
          <w:sz w:val="24"/>
          <w:szCs w:val="24"/>
          <w:lang w:val="nn-NO"/>
        </w:rPr>
        <w:t xml:space="preserve"> </w:t>
      </w:r>
      <w:r w:rsidR="00303CE4" w:rsidRPr="00D944FD">
        <w:rPr>
          <w:rFonts w:ascii="Arial" w:hAnsi="Arial" w:cs="Arial"/>
          <w:sz w:val="24"/>
          <w:szCs w:val="24"/>
          <w:lang w:val="nn-NO"/>
        </w:rPr>
        <w:t>med terrenginngrep i samband med etablering av gangveg og med etablering av støttemur/støyskjerming for bustadområdet.</w:t>
      </w:r>
      <w:bookmarkEnd w:id="12"/>
    </w:p>
    <w:p w14:paraId="15000AB2" w14:textId="77777777" w:rsidR="00265AD1" w:rsidRPr="00D944FD" w:rsidRDefault="00265AD1" w:rsidP="00810492">
      <w:pPr>
        <w:spacing w:after="0" w:line="240" w:lineRule="auto"/>
        <w:ind w:left="993"/>
        <w:rPr>
          <w:rFonts w:ascii="Arial" w:hAnsi="Arial" w:cs="Arial"/>
          <w:sz w:val="24"/>
          <w:szCs w:val="24"/>
          <w:lang w:val="nn-NO"/>
        </w:rPr>
      </w:pPr>
    </w:p>
    <w:p w14:paraId="592B80A6" w14:textId="77777777" w:rsidR="00303CE4" w:rsidRPr="00D944FD" w:rsidRDefault="00303CE4" w:rsidP="00F107D5">
      <w:pPr>
        <w:pStyle w:val="Overskrift3"/>
        <w:tabs>
          <w:tab w:val="left" w:pos="993"/>
        </w:tabs>
        <w:rPr>
          <w:b w:val="0"/>
          <w:bCs w:val="0"/>
          <w:sz w:val="24"/>
          <w:szCs w:val="24"/>
          <w:lang w:val="nn-NO"/>
        </w:rPr>
      </w:pPr>
      <w:r w:rsidRPr="00D944FD">
        <w:rPr>
          <w:sz w:val="24"/>
          <w:szCs w:val="24"/>
          <w:lang w:val="nn-NO"/>
        </w:rPr>
        <w:lastRenderedPageBreak/>
        <w:t>§ 6.0</w:t>
      </w:r>
      <w:r w:rsidRPr="00D944FD">
        <w:rPr>
          <w:sz w:val="24"/>
          <w:szCs w:val="24"/>
          <w:lang w:val="nn-NO"/>
        </w:rPr>
        <w:tab/>
        <w:t>OMSYNSSONER</w:t>
      </w:r>
    </w:p>
    <w:p w14:paraId="74F353D7" w14:textId="77777777" w:rsidR="00303CE4" w:rsidRPr="00345426" w:rsidRDefault="00303CE4" w:rsidP="00303CE4">
      <w:pPr>
        <w:tabs>
          <w:tab w:val="left" w:pos="720"/>
        </w:tabs>
        <w:autoSpaceDE w:val="0"/>
        <w:autoSpaceDN w:val="0"/>
        <w:adjustRightInd w:val="0"/>
        <w:spacing w:after="0" w:line="240" w:lineRule="auto"/>
        <w:ind w:left="1134" w:hanging="1134"/>
        <w:rPr>
          <w:rFonts w:ascii="Arial" w:hAnsi="Arial" w:cs="Arial"/>
          <w:sz w:val="24"/>
          <w:szCs w:val="24"/>
          <w:lang w:val="nn-NO"/>
        </w:rPr>
      </w:pPr>
    </w:p>
    <w:p w14:paraId="35E462C1" w14:textId="30F12764" w:rsidR="00303CE4" w:rsidRPr="00345426" w:rsidRDefault="00303CE4" w:rsidP="00C2510F">
      <w:pPr>
        <w:autoSpaceDE w:val="0"/>
        <w:autoSpaceDN w:val="0"/>
        <w:adjustRightInd w:val="0"/>
        <w:spacing w:after="0" w:line="240" w:lineRule="auto"/>
        <w:ind w:left="993" w:hanging="993"/>
        <w:rPr>
          <w:rFonts w:ascii="Arial" w:hAnsi="Arial" w:cs="Arial"/>
          <w:b/>
          <w:bCs/>
          <w:sz w:val="24"/>
          <w:szCs w:val="24"/>
          <w:lang w:val="nn-NO"/>
        </w:rPr>
      </w:pPr>
      <w:r w:rsidRPr="00345426">
        <w:rPr>
          <w:rFonts w:ascii="Arial" w:hAnsi="Arial" w:cs="Arial"/>
          <w:b/>
          <w:bCs/>
          <w:sz w:val="24"/>
          <w:szCs w:val="24"/>
          <w:lang w:val="nn-NO"/>
        </w:rPr>
        <w:t xml:space="preserve">§ 6.1 </w:t>
      </w:r>
      <w:r w:rsidRPr="00345426">
        <w:rPr>
          <w:rFonts w:ascii="Arial" w:hAnsi="Arial" w:cs="Arial"/>
          <w:b/>
          <w:bCs/>
          <w:sz w:val="24"/>
          <w:szCs w:val="24"/>
          <w:lang w:val="nn-NO"/>
        </w:rPr>
        <w:tab/>
      </w:r>
      <w:proofErr w:type="spellStart"/>
      <w:r w:rsidRPr="00345426">
        <w:rPr>
          <w:rFonts w:ascii="Arial" w:hAnsi="Arial" w:cs="Arial"/>
          <w:b/>
          <w:sz w:val="24"/>
          <w:szCs w:val="24"/>
          <w:lang w:val="nn-NO"/>
        </w:rPr>
        <w:t>Frisikt</w:t>
      </w:r>
      <w:proofErr w:type="spellEnd"/>
      <w:r w:rsidRPr="00345426">
        <w:rPr>
          <w:rFonts w:ascii="Arial" w:hAnsi="Arial" w:cs="Arial"/>
          <w:b/>
          <w:bCs/>
          <w:sz w:val="24"/>
          <w:szCs w:val="24"/>
          <w:lang w:val="nn-NO"/>
        </w:rPr>
        <w:t xml:space="preserve">, </w:t>
      </w:r>
      <w:r w:rsidRPr="00345426">
        <w:rPr>
          <w:rFonts w:ascii="Arial" w:hAnsi="Arial" w:cs="Arial"/>
          <w:b/>
          <w:sz w:val="24"/>
          <w:szCs w:val="24"/>
          <w:lang w:val="nn-NO"/>
        </w:rPr>
        <w:t>H140</w:t>
      </w:r>
      <w:r w:rsidRPr="00345426">
        <w:rPr>
          <w:rFonts w:ascii="Arial" w:hAnsi="Arial" w:cs="Arial"/>
          <w:b/>
          <w:bCs/>
          <w:sz w:val="24"/>
          <w:szCs w:val="24"/>
          <w:lang w:val="nn-NO"/>
        </w:rPr>
        <w:t>_1-H140_</w:t>
      </w:r>
      <w:r w:rsidR="00B90165" w:rsidRPr="00345426">
        <w:rPr>
          <w:rFonts w:ascii="Arial" w:hAnsi="Arial" w:cs="Arial"/>
          <w:b/>
          <w:bCs/>
          <w:sz w:val="24"/>
          <w:szCs w:val="24"/>
          <w:lang w:val="nn-NO"/>
        </w:rPr>
        <w:t>3</w:t>
      </w:r>
    </w:p>
    <w:p w14:paraId="15AD6580" w14:textId="77777777" w:rsidR="00303CE4" w:rsidRPr="00345426" w:rsidRDefault="00303CE4" w:rsidP="00303CE4">
      <w:pPr>
        <w:autoSpaceDE w:val="0"/>
        <w:autoSpaceDN w:val="0"/>
        <w:adjustRightInd w:val="0"/>
        <w:spacing w:after="0" w:line="240" w:lineRule="auto"/>
        <w:ind w:left="1134" w:hanging="1134"/>
        <w:rPr>
          <w:rFonts w:ascii="Arial" w:hAnsi="Arial" w:cs="Arial"/>
          <w:sz w:val="24"/>
          <w:szCs w:val="24"/>
          <w:lang w:val="nn-NO"/>
        </w:rPr>
      </w:pPr>
    </w:p>
    <w:p w14:paraId="2A8BC4D7" w14:textId="2E80EAEA" w:rsidR="001B1005" w:rsidRPr="00345426" w:rsidRDefault="00303CE4" w:rsidP="00C2510F">
      <w:pPr>
        <w:spacing w:after="0" w:line="240" w:lineRule="auto"/>
        <w:ind w:left="993" w:hanging="993"/>
        <w:rPr>
          <w:rFonts w:ascii="Arial" w:hAnsi="Arial" w:cs="Arial"/>
          <w:bCs/>
          <w:sz w:val="24"/>
          <w:szCs w:val="24"/>
          <w:lang w:val="nn-NO"/>
        </w:rPr>
      </w:pPr>
      <w:r w:rsidRPr="00345426">
        <w:rPr>
          <w:rFonts w:ascii="Arial" w:hAnsi="Arial" w:cs="Arial"/>
          <w:bCs/>
          <w:sz w:val="24"/>
          <w:szCs w:val="24"/>
          <w:lang w:val="nn-NO"/>
        </w:rPr>
        <w:t>§ 6.1.1</w:t>
      </w:r>
      <w:r w:rsidRPr="00345426">
        <w:rPr>
          <w:rFonts w:ascii="Arial" w:hAnsi="Arial" w:cs="Arial"/>
          <w:bCs/>
          <w:sz w:val="24"/>
          <w:szCs w:val="24"/>
          <w:lang w:val="nn-NO"/>
        </w:rPr>
        <w:tab/>
      </w:r>
      <w:bookmarkStart w:id="13" w:name="_Hlk60233712"/>
      <w:r w:rsidRPr="00345426">
        <w:rPr>
          <w:rFonts w:ascii="Arial" w:hAnsi="Arial" w:cs="Arial"/>
          <w:sz w:val="24"/>
          <w:szCs w:val="24"/>
          <w:lang w:val="nn-NO"/>
        </w:rPr>
        <w:t>H140</w:t>
      </w:r>
      <w:r w:rsidRPr="00345426">
        <w:rPr>
          <w:rFonts w:ascii="Arial" w:hAnsi="Arial" w:cs="Arial"/>
          <w:bCs/>
          <w:sz w:val="24"/>
          <w:szCs w:val="24"/>
          <w:lang w:val="nn-NO"/>
        </w:rPr>
        <w:t>_1 - H140_</w:t>
      </w:r>
      <w:r w:rsidR="002E2A76" w:rsidRPr="00345426">
        <w:rPr>
          <w:rFonts w:ascii="Arial" w:hAnsi="Arial" w:cs="Arial"/>
          <w:bCs/>
          <w:sz w:val="24"/>
          <w:szCs w:val="24"/>
          <w:lang w:val="nn-NO"/>
        </w:rPr>
        <w:t>3</w:t>
      </w:r>
      <w:r w:rsidRPr="00345426">
        <w:rPr>
          <w:rFonts w:ascii="Arial" w:hAnsi="Arial" w:cs="Arial"/>
          <w:bCs/>
          <w:sz w:val="24"/>
          <w:szCs w:val="24"/>
          <w:lang w:val="nn-NO"/>
        </w:rPr>
        <w:t xml:space="preserve"> er regulert til område for </w:t>
      </w:r>
      <w:proofErr w:type="spellStart"/>
      <w:r w:rsidRPr="00345426">
        <w:rPr>
          <w:rFonts w:ascii="Arial" w:hAnsi="Arial" w:cs="Arial"/>
          <w:bCs/>
          <w:sz w:val="24"/>
          <w:szCs w:val="24"/>
          <w:lang w:val="nn-NO"/>
        </w:rPr>
        <w:t>frisikt</w:t>
      </w:r>
      <w:proofErr w:type="spellEnd"/>
      <w:r w:rsidRPr="00345426">
        <w:rPr>
          <w:rFonts w:ascii="Arial" w:hAnsi="Arial" w:cs="Arial"/>
          <w:bCs/>
          <w:sz w:val="24"/>
          <w:szCs w:val="24"/>
          <w:lang w:val="nn-NO"/>
        </w:rPr>
        <w:t xml:space="preserve">. Arealet vil i planen vere kombinert med andre føremål. Innanfor siktsona skal det ikkje vere sikthindringar som stikk høgare enn 0,5 m over vegbanen på tilstøytane veg. </w:t>
      </w:r>
    </w:p>
    <w:p w14:paraId="381B9BBE" w14:textId="5F3BFE99" w:rsidR="00303CE4" w:rsidRPr="00345426" w:rsidRDefault="00303CE4" w:rsidP="00C2510F">
      <w:pPr>
        <w:spacing w:after="0" w:line="240" w:lineRule="auto"/>
        <w:ind w:left="993"/>
        <w:rPr>
          <w:rFonts w:ascii="Arial" w:hAnsi="Arial" w:cs="Arial"/>
          <w:bCs/>
          <w:sz w:val="24"/>
          <w:szCs w:val="24"/>
          <w:lang w:val="nn-NO"/>
        </w:rPr>
      </w:pPr>
      <w:r w:rsidRPr="00345426">
        <w:rPr>
          <w:rFonts w:ascii="Arial" w:hAnsi="Arial" w:cs="Arial"/>
          <w:sz w:val="24"/>
          <w:szCs w:val="24"/>
          <w:lang w:val="nn-NO"/>
        </w:rPr>
        <w:t>Enkeltståande</w:t>
      </w:r>
      <w:r w:rsidRPr="00345426">
        <w:rPr>
          <w:rFonts w:ascii="Arial" w:hAnsi="Arial" w:cs="Arial"/>
          <w:bCs/>
          <w:sz w:val="24"/>
          <w:szCs w:val="24"/>
          <w:lang w:val="nn-NO"/>
        </w:rPr>
        <w:t xml:space="preserve"> trer, stolpar og liknande kan stå i sikttrekanten, men krav til sikkerheitssoner i hb. N101 "Rekkverk" må vere tilfredsstilt. Areal som ligg høgare </w:t>
      </w:r>
      <w:r w:rsidR="00EB1BF8" w:rsidRPr="00345426">
        <w:rPr>
          <w:rFonts w:ascii="Arial" w:hAnsi="Arial" w:cs="Arial"/>
          <w:bCs/>
          <w:sz w:val="24"/>
          <w:szCs w:val="24"/>
          <w:lang w:val="nn-NO"/>
        </w:rPr>
        <w:t xml:space="preserve">må </w:t>
      </w:r>
      <w:r w:rsidRPr="00345426">
        <w:rPr>
          <w:rFonts w:ascii="Arial" w:hAnsi="Arial" w:cs="Arial"/>
          <w:bCs/>
          <w:sz w:val="24"/>
          <w:szCs w:val="24"/>
          <w:lang w:val="nn-NO"/>
        </w:rPr>
        <w:t>planerast ned til 0,5 m over veg.</w:t>
      </w:r>
      <w:bookmarkEnd w:id="13"/>
    </w:p>
    <w:p w14:paraId="1632A35D" w14:textId="77777777" w:rsidR="00303CE4" w:rsidRPr="00345426" w:rsidRDefault="00303CE4" w:rsidP="00303CE4">
      <w:pPr>
        <w:spacing w:after="0" w:line="240" w:lineRule="auto"/>
        <w:ind w:left="851" w:hanging="851"/>
        <w:rPr>
          <w:rFonts w:ascii="Arial" w:hAnsi="Arial" w:cs="Arial"/>
          <w:bCs/>
          <w:sz w:val="24"/>
          <w:szCs w:val="24"/>
          <w:lang w:val="nn-NO"/>
        </w:rPr>
      </w:pPr>
    </w:p>
    <w:p w14:paraId="2FB1EA5F" w14:textId="77777777" w:rsidR="00303CE4" w:rsidRPr="00345426" w:rsidRDefault="00303CE4" w:rsidP="00C2510F">
      <w:pPr>
        <w:autoSpaceDE w:val="0"/>
        <w:autoSpaceDN w:val="0"/>
        <w:adjustRightInd w:val="0"/>
        <w:spacing w:after="0" w:line="240" w:lineRule="auto"/>
        <w:ind w:left="993" w:hanging="993"/>
        <w:rPr>
          <w:rFonts w:ascii="Arial" w:hAnsi="Arial" w:cs="Arial"/>
          <w:b/>
          <w:bCs/>
          <w:sz w:val="24"/>
          <w:szCs w:val="24"/>
          <w:lang w:val="nn-NO"/>
        </w:rPr>
      </w:pPr>
      <w:r w:rsidRPr="00345426">
        <w:rPr>
          <w:rFonts w:ascii="Arial" w:hAnsi="Arial" w:cs="Arial"/>
          <w:b/>
          <w:bCs/>
          <w:sz w:val="24"/>
          <w:szCs w:val="24"/>
          <w:lang w:val="nn-NO"/>
        </w:rPr>
        <w:t xml:space="preserve">§ 6.2 </w:t>
      </w:r>
      <w:r w:rsidRPr="00345426">
        <w:rPr>
          <w:rFonts w:ascii="Arial" w:hAnsi="Arial" w:cs="Arial"/>
          <w:b/>
          <w:bCs/>
          <w:sz w:val="24"/>
          <w:szCs w:val="24"/>
          <w:lang w:val="nn-NO"/>
        </w:rPr>
        <w:tab/>
      </w:r>
      <w:r w:rsidRPr="00345426">
        <w:rPr>
          <w:rFonts w:ascii="Arial" w:hAnsi="Arial" w:cs="Arial"/>
          <w:b/>
          <w:sz w:val="24"/>
          <w:szCs w:val="24"/>
          <w:lang w:val="nn-NO"/>
        </w:rPr>
        <w:t>Raud og gul støysone, H210 og H220</w:t>
      </w:r>
    </w:p>
    <w:p w14:paraId="57791235" w14:textId="77777777" w:rsidR="00303CE4" w:rsidRPr="00345426" w:rsidRDefault="00303CE4" w:rsidP="00303CE4">
      <w:pPr>
        <w:autoSpaceDE w:val="0"/>
        <w:autoSpaceDN w:val="0"/>
        <w:adjustRightInd w:val="0"/>
        <w:spacing w:after="0" w:line="240" w:lineRule="auto"/>
        <w:ind w:left="1134" w:hanging="1134"/>
        <w:rPr>
          <w:rFonts w:ascii="Arial" w:hAnsi="Arial" w:cs="Arial"/>
          <w:sz w:val="24"/>
          <w:szCs w:val="24"/>
          <w:lang w:val="nn-NO"/>
        </w:rPr>
      </w:pPr>
    </w:p>
    <w:p w14:paraId="5ABC50F8" w14:textId="77777777" w:rsidR="00303CE4" w:rsidRPr="00345426" w:rsidRDefault="00303CE4" w:rsidP="00C2510F">
      <w:pPr>
        <w:spacing w:after="0" w:line="240" w:lineRule="auto"/>
        <w:ind w:left="993" w:hanging="993"/>
        <w:rPr>
          <w:rFonts w:ascii="Arial" w:hAnsi="Arial" w:cs="Arial"/>
          <w:bCs/>
          <w:sz w:val="24"/>
          <w:szCs w:val="24"/>
          <w:lang w:val="nn-NO"/>
        </w:rPr>
      </w:pPr>
      <w:r w:rsidRPr="00345426">
        <w:rPr>
          <w:rFonts w:ascii="Arial" w:hAnsi="Arial" w:cs="Arial"/>
          <w:bCs/>
          <w:sz w:val="24"/>
          <w:szCs w:val="24"/>
          <w:lang w:val="nn-NO"/>
        </w:rPr>
        <w:t>§ 6.2.1</w:t>
      </w:r>
      <w:r w:rsidRPr="00345426">
        <w:rPr>
          <w:rFonts w:ascii="Arial" w:hAnsi="Arial" w:cs="Arial"/>
          <w:bCs/>
          <w:sz w:val="24"/>
          <w:szCs w:val="24"/>
          <w:lang w:val="nn-NO"/>
        </w:rPr>
        <w:tab/>
        <w:t>Arealet vil i planen vera kombinert med andre føremål.</w:t>
      </w:r>
    </w:p>
    <w:p w14:paraId="057B3282" w14:textId="0966A471" w:rsidR="00303CE4" w:rsidRPr="00345426" w:rsidRDefault="00303CE4" w:rsidP="00C2510F">
      <w:pPr>
        <w:spacing w:after="0" w:line="240" w:lineRule="auto"/>
        <w:ind w:left="993"/>
        <w:rPr>
          <w:rFonts w:ascii="Arial" w:hAnsi="Arial" w:cs="Arial"/>
          <w:bCs/>
          <w:sz w:val="24"/>
          <w:szCs w:val="24"/>
          <w:lang w:val="nn-NO"/>
        </w:rPr>
      </w:pPr>
      <w:r w:rsidRPr="00345426">
        <w:rPr>
          <w:rFonts w:ascii="Arial" w:hAnsi="Arial" w:cs="Arial"/>
          <w:sz w:val="24"/>
          <w:szCs w:val="24"/>
          <w:lang w:val="nn-NO"/>
        </w:rPr>
        <w:t>Innanfor</w:t>
      </w:r>
      <w:r w:rsidRPr="00345426">
        <w:rPr>
          <w:rFonts w:ascii="Arial" w:hAnsi="Arial" w:cs="Arial"/>
          <w:bCs/>
          <w:sz w:val="24"/>
          <w:szCs w:val="24"/>
          <w:lang w:val="nn-NO"/>
        </w:rPr>
        <w:t xml:space="preserve"> området kan det ikkje etablerast bustader </w:t>
      </w:r>
      <w:r w:rsidR="00D944FD" w:rsidRPr="00345426">
        <w:rPr>
          <w:rFonts w:ascii="Arial" w:hAnsi="Arial" w:cs="Arial"/>
          <w:bCs/>
          <w:sz w:val="24"/>
          <w:szCs w:val="24"/>
          <w:lang w:val="nn-NO"/>
        </w:rPr>
        <w:t xml:space="preserve">eller uteplassar </w:t>
      </w:r>
      <w:r w:rsidRPr="00345426">
        <w:rPr>
          <w:rFonts w:ascii="Arial" w:hAnsi="Arial" w:cs="Arial"/>
          <w:bCs/>
          <w:sz w:val="24"/>
          <w:szCs w:val="24"/>
          <w:lang w:val="nn-NO"/>
        </w:rPr>
        <w:t>utan ytterl</w:t>
      </w:r>
      <w:r w:rsidR="008F0106" w:rsidRPr="00345426">
        <w:rPr>
          <w:rFonts w:ascii="Arial" w:hAnsi="Arial" w:cs="Arial"/>
          <w:bCs/>
          <w:sz w:val="24"/>
          <w:szCs w:val="24"/>
          <w:lang w:val="nn-NO"/>
        </w:rPr>
        <w:t>egare</w:t>
      </w:r>
      <w:r w:rsidRPr="00345426">
        <w:rPr>
          <w:rFonts w:ascii="Arial" w:hAnsi="Arial" w:cs="Arial"/>
          <w:bCs/>
          <w:sz w:val="24"/>
          <w:szCs w:val="24"/>
          <w:lang w:val="nn-NO"/>
        </w:rPr>
        <w:t xml:space="preserve"> støyskjermingstiltak som gir </w:t>
      </w:r>
      <w:r w:rsidR="008F0106" w:rsidRPr="00345426">
        <w:rPr>
          <w:rFonts w:ascii="Arial" w:hAnsi="Arial" w:cs="Arial"/>
          <w:bCs/>
          <w:sz w:val="24"/>
          <w:szCs w:val="24"/>
          <w:lang w:val="nn-NO"/>
        </w:rPr>
        <w:t>tilfredsstillande</w:t>
      </w:r>
      <w:r w:rsidRPr="00345426">
        <w:rPr>
          <w:rFonts w:ascii="Arial" w:hAnsi="Arial" w:cs="Arial"/>
          <w:bCs/>
          <w:sz w:val="24"/>
          <w:szCs w:val="24"/>
          <w:lang w:val="nn-NO"/>
        </w:rPr>
        <w:t xml:space="preserve"> støynivå i samsvar med "T-1442: Retningslinjer for handsaming av støy i arealplanlegging" og "NS 8175: Lydforhold i </w:t>
      </w:r>
      <w:proofErr w:type="spellStart"/>
      <w:r w:rsidRPr="00345426">
        <w:rPr>
          <w:rFonts w:ascii="Arial" w:hAnsi="Arial" w:cs="Arial"/>
          <w:bCs/>
          <w:sz w:val="24"/>
          <w:szCs w:val="24"/>
          <w:lang w:val="nn-NO"/>
        </w:rPr>
        <w:t>bygninger</w:t>
      </w:r>
      <w:proofErr w:type="spellEnd"/>
      <w:r w:rsidRPr="00345426">
        <w:rPr>
          <w:rFonts w:ascii="Arial" w:hAnsi="Arial" w:cs="Arial"/>
          <w:bCs/>
          <w:sz w:val="24"/>
          <w:szCs w:val="24"/>
          <w:lang w:val="nn-NO"/>
        </w:rPr>
        <w:t xml:space="preserve"> - Lydklasser for ulike </w:t>
      </w:r>
      <w:proofErr w:type="spellStart"/>
      <w:r w:rsidRPr="00345426">
        <w:rPr>
          <w:rFonts w:ascii="Arial" w:hAnsi="Arial" w:cs="Arial"/>
          <w:bCs/>
          <w:sz w:val="24"/>
          <w:szCs w:val="24"/>
          <w:lang w:val="nn-NO"/>
        </w:rPr>
        <w:t>bygningstyper</w:t>
      </w:r>
      <w:proofErr w:type="spellEnd"/>
      <w:r w:rsidRPr="00345426">
        <w:rPr>
          <w:rFonts w:ascii="Arial" w:hAnsi="Arial" w:cs="Arial"/>
          <w:bCs/>
          <w:sz w:val="24"/>
          <w:szCs w:val="24"/>
          <w:lang w:val="nn-NO"/>
        </w:rPr>
        <w:t>".</w:t>
      </w:r>
    </w:p>
    <w:p w14:paraId="7CACF6F9" w14:textId="3060D765" w:rsidR="00D944FD" w:rsidRPr="00D944FD" w:rsidRDefault="00D944FD" w:rsidP="00C2510F">
      <w:pPr>
        <w:spacing w:after="0" w:line="240" w:lineRule="auto"/>
        <w:ind w:left="993"/>
        <w:rPr>
          <w:rFonts w:ascii="Arial" w:hAnsi="Arial" w:cs="Arial"/>
          <w:bCs/>
          <w:sz w:val="24"/>
          <w:szCs w:val="24"/>
          <w:lang w:val="nn-NO"/>
        </w:rPr>
      </w:pPr>
      <w:r w:rsidRPr="00345426">
        <w:rPr>
          <w:rFonts w:ascii="Arial" w:hAnsi="Arial" w:cs="Arial"/>
          <w:sz w:val="24"/>
          <w:szCs w:val="24"/>
          <w:lang w:val="nn-NO"/>
        </w:rPr>
        <w:t>Dokumentasjon</w:t>
      </w:r>
      <w:r w:rsidRPr="00345426">
        <w:rPr>
          <w:rFonts w:ascii="Arial" w:hAnsi="Arial" w:cs="Arial"/>
          <w:bCs/>
          <w:sz w:val="24"/>
          <w:szCs w:val="24"/>
          <w:lang w:val="nn-NO"/>
        </w:rPr>
        <w:t xml:space="preserve"> av skjermingstiltak </w:t>
      </w:r>
      <w:r w:rsidRPr="00D944FD">
        <w:rPr>
          <w:rFonts w:ascii="Arial" w:hAnsi="Arial" w:cs="Arial"/>
          <w:bCs/>
          <w:sz w:val="24"/>
          <w:szCs w:val="24"/>
          <w:lang w:val="nn-NO"/>
        </w:rPr>
        <w:t>og støyberekningar skal godkjennast av kommunen seinast i samband med rammesøknad.</w:t>
      </w:r>
    </w:p>
    <w:p w14:paraId="34475FD2" w14:textId="77777777" w:rsidR="00756FE8" w:rsidRPr="00303CE4" w:rsidRDefault="00756FE8" w:rsidP="00C12B0C">
      <w:pPr>
        <w:autoSpaceDE w:val="0"/>
        <w:autoSpaceDN w:val="0"/>
        <w:adjustRightInd w:val="0"/>
        <w:spacing w:after="0" w:line="240" w:lineRule="auto"/>
        <w:ind w:left="1134" w:hanging="1134"/>
        <w:rPr>
          <w:rFonts w:ascii="Arial" w:hAnsi="Arial" w:cs="Arial"/>
          <w:sz w:val="24"/>
          <w:szCs w:val="24"/>
          <w:lang w:val="nn-NO"/>
        </w:rPr>
      </w:pPr>
    </w:p>
    <w:p w14:paraId="73FCE3C8" w14:textId="3133D5F4" w:rsidR="00BB7530" w:rsidRPr="00303CE4" w:rsidRDefault="00BB7530" w:rsidP="00C12B0C">
      <w:pPr>
        <w:autoSpaceDE w:val="0"/>
        <w:autoSpaceDN w:val="0"/>
        <w:adjustRightInd w:val="0"/>
        <w:spacing w:after="0" w:line="240" w:lineRule="auto"/>
        <w:ind w:left="1134" w:hanging="1134"/>
        <w:rPr>
          <w:rFonts w:ascii="Arial" w:hAnsi="Arial" w:cs="Arial"/>
          <w:sz w:val="24"/>
          <w:szCs w:val="24"/>
          <w:lang w:val="nn-NO"/>
        </w:rPr>
      </w:pPr>
    </w:p>
    <w:p w14:paraId="2CA3C33D" w14:textId="77777777" w:rsidR="00756FE8" w:rsidRPr="00303CE4" w:rsidRDefault="00756FE8" w:rsidP="00C12B0C">
      <w:pPr>
        <w:autoSpaceDE w:val="0"/>
        <w:autoSpaceDN w:val="0"/>
        <w:adjustRightInd w:val="0"/>
        <w:spacing w:after="0" w:line="240" w:lineRule="auto"/>
        <w:ind w:left="1134" w:hanging="1134"/>
        <w:rPr>
          <w:rFonts w:ascii="Arial" w:hAnsi="Arial" w:cs="Arial"/>
          <w:sz w:val="24"/>
          <w:szCs w:val="24"/>
          <w:lang w:val="nn-NO"/>
        </w:rPr>
      </w:pPr>
    </w:p>
    <w:p w14:paraId="47BB599B" w14:textId="579E53A6" w:rsidR="006537D3" w:rsidRDefault="00C12B0C" w:rsidP="00843457">
      <w:pPr>
        <w:autoSpaceDE w:val="0"/>
        <w:autoSpaceDN w:val="0"/>
        <w:adjustRightInd w:val="0"/>
        <w:spacing w:after="0" w:line="240" w:lineRule="auto"/>
        <w:ind w:left="993" w:hanging="993"/>
        <w:rPr>
          <w:rFonts w:ascii="Arial" w:hAnsi="Arial" w:cs="Arial"/>
          <w:sz w:val="24"/>
          <w:szCs w:val="24"/>
          <w:lang w:val="nn-NO"/>
        </w:rPr>
      </w:pPr>
      <w:r w:rsidRPr="00303CE4">
        <w:rPr>
          <w:rFonts w:ascii="Arial" w:hAnsi="Arial" w:cs="Arial"/>
          <w:sz w:val="24"/>
          <w:szCs w:val="24"/>
          <w:lang w:val="nn-NO"/>
        </w:rPr>
        <w:t>Dato:</w:t>
      </w:r>
      <w:r w:rsidRPr="00303CE4">
        <w:rPr>
          <w:rFonts w:ascii="Arial" w:hAnsi="Arial" w:cs="Arial"/>
          <w:sz w:val="24"/>
          <w:szCs w:val="24"/>
          <w:lang w:val="nn-NO"/>
        </w:rPr>
        <w:tab/>
      </w:r>
      <w:r w:rsidR="00E43A72">
        <w:rPr>
          <w:rFonts w:ascii="Arial" w:hAnsi="Arial" w:cs="Arial"/>
          <w:sz w:val="24"/>
          <w:szCs w:val="24"/>
          <w:lang w:val="nn-NO"/>
        </w:rPr>
        <w:t>24.03</w:t>
      </w:r>
      <w:r w:rsidR="00265AD1" w:rsidRPr="00303CE4">
        <w:rPr>
          <w:rFonts w:ascii="Arial" w:hAnsi="Arial" w:cs="Arial"/>
          <w:sz w:val="24"/>
          <w:szCs w:val="24"/>
          <w:lang w:val="nn-NO"/>
        </w:rPr>
        <w:t>.2021</w:t>
      </w:r>
    </w:p>
    <w:p w14:paraId="6FFBE856" w14:textId="7DA82C84" w:rsidR="00345426" w:rsidRPr="00157C5A" w:rsidRDefault="00345426" w:rsidP="00843457">
      <w:pPr>
        <w:autoSpaceDE w:val="0"/>
        <w:autoSpaceDN w:val="0"/>
        <w:adjustRightInd w:val="0"/>
        <w:spacing w:after="0" w:line="240" w:lineRule="auto"/>
        <w:ind w:left="993" w:hanging="993"/>
        <w:rPr>
          <w:rFonts w:ascii="Arial" w:hAnsi="Arial" w:cs="Arial"/>
          <w:sz w:val="24"/>
          <w:szCs w:val="24"/>
          <w:lang w:val="nn-NO"/>
        </w:rPr>
      </w:pPr>
      <w:r>
        <w:rPr>
          <w:rFonts w:ascii="Arial" w:hAnsi="Arial" w:cs="Arial"/>
          <w:sz w:val="24"/>
          <w:szCs w:val="24"/>
          <w:lang w:val="nn-NO"/>
        </w:rPr>
        <w:t>Rev:</w:t>
      </w:r>
      <w:r>
        <w:rPr>
          <w:rFonts w:ascii="Arial" w:hAnsi="Arial" w:cs="Arial"/>
          <w:sz w:val="24"/>
          <w:szCs w:val="24"/>
          <w:lang w:val="nn-NO"/>
        </w:rPr>
        <w:tab/>
        <w:t>03.05.2021</w:t>
      </w:r>
    </w:p>
    <w:p w14:paraId="6970EB9A" w14:textId="733E5DDF" w:rsidR="009F3122" w:rsidRPr="00157C5A" w:rsidRDefault="009F3122" w:rsidP="00843457">
      <w:pPr>
        <w:autoSpaceDE w:val="0"/>
        <w:autoSpaceDN w:val="0"/>
        <w:adjustRightInd w:val="0"/>
        <w:spacing w:after="0" w:line="240" w:lineRule="auto"/>
        <w:ind w:left="993" w:hanging="993"/>
        <w:rPr>
          <w:rFonts w:ascii="Arial" w:hAnsi="Arial" w:cs="Arial"/>
          <w:sz w:val="24"/>
          <w:szCs w:val="24"/>
          <w:lang w:val="nn-NO"/>
        </w:rPr>
      </w:pPr>
      <w:r w:rsidRPr="00157C5A">
        <w:rPr>
          <w:rFonts w:cs="Arial"/>
          <w:iCs/>
          <w:noProof/>
        </w:rPr>
        <w:drawing>
          <wp:anchor distT="0" distB="0" distL="114300" distR="114300" simplePos="0" relativeHeight="251659264" behindDoc="0" locked="0" layoutInCell="1" allowOverlap="1" wp14:anchorId="58E043BE" wp14:editId="2E93B28E">
            <wp:simplePos x="0" y="0"/>
            <wp:positionH relativeFrom="column">
              <wp:posOffset>0</wp:posOffset>
            </wp:positionH>
            <wp:positionV relativeFrom="paragraph">
              <wp:posOffset>180975</wp:posOffset>
            </wp:positionV>
            <wp:extent cx="2409825" cy="495300"/>
            <wp:effectExtent l="19050" t="0" r="9525" b="0"/>
            <wp:wrapTopAndBottom/>
            <wp:docPr id="5" name="Bilde 2" descr="LogoGZ_brev2014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Z_brev2014mini.jpg"/>
                    <pic:cNvPicPr/>
                  </pic:nvPicPr>
                  <pic:blipFill>
                    <a:blip r:embed="rId8" cstate="email">
                      <a:extLst>
                        <a:ext uri="{28A0092B-C50C-407E-A947-70E740481C1C}">
                          <a14:useLocalDpi xmlns:a14="http://schemas.microsoft.com/office/drawing/2010/main"/>
                        </a:ext>
                      </a:extLst>
                    </a:blip>
                    <a:stretch>
                      <a:fillRect/>
                    </a:stretch>
                  </pic:blipFill>
                  <pic:spPr>
                    <a:xfrm>
                      <a:off x="0" y="0"/>
                      <a:ext cx="2409825" cy="495300"/>
                    </a:xfrm>
                    <a:prstGeom prst="rect">
                      <a:avLst/>
                    </a:prstGeom>
                  </pic:spPr>
                </pic:pic>
              </a:graphicData>
            </a:graphic>
          </wp:anchor>
        </w:drawing>
      </w:r>
    </w:p>
    <w:p w14:paraId="3AA41D96" w14:textId="77777777" w:rsidR="009F3122" w:rsidRPr="00157C5A" w:rsidRDefault="009F3122" w:rsidP="00843457">
      <w:pPr>
        <w:autoSpaceDE w:val="0"/>
        <w:autoSpaceDN w:val="0"/>
        <w:adjustRightInd w:val="0"/>
        <w:spacing w:after="0" w:line="240" w:lineRule="auto"/>
        <w:ind w:left="993" w:hanging="993"/>
        <w:rPr>
          <w:rFonts w:ascii="Arial" w:hAnsi="Arial" w:cs="Arial"/>
          <w:sz w:val="24"/>
          <w:szCs w:val="24"/>
          <w:lang w:val="nn-NO"/>
        </w:rPr>
      </w:pPr>
    </w:p>
    <w:sectPr w:rsidR="009F3122" w:rsidRPr="00157C5A" w:rsidSect="00B83702">
      <w:footerReference w:type="default" r:id="rId9"/>
      <w:pgSz w:w="11906" w:h="16838"/>
      <w:pgMar w:top="1276" w:right="1133" w:bottom="1417" w:left="1134"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9FDDB" w14:textId="77777777" w:rsidR="0027294A" w:rsidRDefault="0027294A" w:rsidP="00823B5A">
      <w:pPr>
        <w:spacing w:after="0" w:line="240" w:lineRule="auto"/>
      </w:pPr>
      <w:r>
        <w:separator/>
      </w:r>
    </w:p>
  </w:endnote>
  <w:endnote w:type="continuationSeparator" w:id="0">
    <w:p w14:paraId="4F1B4959" w14:textId="77777777" w:rsidR="0027294A" w:rsidRDefault="0027294A" w:rsidP="0082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D6791" w14:textId="77777777" w:rsidR="00BF1FBB" w:rsidRDefault="00BF1FBB" w:rsidP="00823B5A">
    <w:pPr>
      <w:pStyle w:val="Botntekst"/>
      <w:pBdr>
        <w:top w:val="thinThickSmallGap" w:sz="24" w:space="1" w:color="622423" w:themeColor="accent2" w:themeShade="7F"/>
      </w:pBdr>
      <w:rPr>
        <w:rFonts w:asciiTheme="majorHAnsi" w:hAnsiTheme="majorHAnsi"/>
      </w:rPr>
    </w:pPr>
    <w:r w:rsidRPr="0068425A">
      <w:rPr>
        <w:rFonts w:asciiTheme="majorHAnsi" w:hAnsiTheme="majorHAnsi"/>
        <w:noProof/>
      </w:rPr>
      <w:drawing>
        <wp:inline distT="0" distB="0" distL="0" distR="0" wp14:anchorId="695E5046" wp14:editId="623A7760">
          <wp:extent cx="1181100" cy="249968"/>
          <wp:effectExtent l="19050" t="0" r="0" b="0"/>
          <wp:docPr id="4"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1100" cy="249968"/>
                  </a:xfrm>
                  <a:prstGeom prst="rect">
                    <a:avLst/>
                  </a:prstGeom>
                  <a:noFill/>
                  <a:ln w="9525">
                    <a:noFill/>
                    <a:miter lim="800000"/>
                    <a:headEnd/>
                    <a:tailEnd/>
                  </a:ln>
                </pic:spPr>
              </pic:pic>
            </a:graphicData>
          </a:graphic>
        </wp:inline>
      </w:drawing>
    </w:r>
    <w:r>
      <w:rPr>
        <w:rFonts w:asciiTheme="majorHAnsi" w:hAnsiTheme="majorHAnsi"/>
      </w:rPr>
      <w:ptab w:relativeTo="margin" w:alignment="right" w:leader="none"/>
    </w:r>
    <w:r>
      <w:rPr>
        <w:rFonts w:asciiTheme="majorHAnsi" w:hAnsiTheme="majorHAnsi"/>
      </w:rPr>
      <w:t xml:space="preserve">Side </w:t>
    </w:r>
    <w:r w:rsidR="00D317FE">
      <w:fldChar w:fldCharType="begin"/>
    </w:r>
    <w:r>
      <w:instrText xml:space="preserve"> PAGE   \* MERGEFORMAT </w:instrText>
    </w:r>
    <w:r w:rsidR="00D317FE">
      <w:fldChar w:fldCharType="separate"/>
    </w:r>
    <w:r w:rsidR="006537D3" w:rsidRPr="006537D3">
      <w:rPr>
        <w:rFonts w:asciiTheme="majorHAnsi" w:hAnsiTheme="majorHAnsi"/>
        <w:noProof/>
      </w:rPr>
      <w:t>6</w:t>
    </w:r>
    <w:r w:rsidR="00D317FE">
      <w:rPr>
        <w:rFonts w:asciiTheme="majorHAnsi" w:hAnsiTheme="majorHAnsi"/>
        <w:noProof/>
      </w:rPr>
      <w:fldChar w:fldCharType="end"/>
    </w:r>
  </w:p>
  <w:p w14:paraId="3FAB0223" w14:textId="77777777" w:rsidR="00BF1FBB" w:rsidRDefault="00BF1FBB" w:rsidP="00823B5A">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3A47F" w14:textId="77777777" w:rsidR="0027294A" w:rsidRDefault="0027294A" w:rsidP="00823B5A">
      <w:pPr>
        <w:spacing w:after="0" w:line="240" w:lineRule="auto"/>
      </w:pPr>
      <w:r>
        <w:separator/>
      </w:r>
    </w:p>
  </w:footnote>
  <w:footnote w:type="continuationSeparator" w:id="0">
    <w:p w14:paraId="0CAC99BC" w14:textId="77777777" w:rsidR="0027294A" w:rsidRDefault="0027294A" w:rsidP="00823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F7E00"/>
    <w:multiLevelType w:val="hybridMultilevel"/>
    <w:tmpl w:val="533A2F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1693912"/>
    <w:multiLevelType w:val="hybridMultilevel"/>
    <w:tmpl w:val="27B849A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43735A03"/>
    <w:multiLevelType w:val="hybridMultilevel"/>
    <w:tmpl w:val="637C1268"/>
    <w:lvl w:ilvl="0" w:tplc="886E665C">
      <w:start w:val="1"/>
      <w:numFmt w:val="decimal"/>
      <w:lvlText w:val="%1."/>
      <w:lvlJc w:val="left"/>
      <w:pPr>
        <w:ind w:left="1494" w:hanging="360"/>
      </w:pPr>
      <w:rPr>
        <w:rFonts w:hint="default"/>
      </w:rPr>
    </w:lvl>
    <w:lvl w:ilvl="1" w:tplc="04140019">
      <w:start w:val="1"/>
      <w:numFmt w:val="lowerLetter"/>
      <w:lvlText w:val="%2."/>
      <w:lvlJc w:val="left"/>
      <w:pPr>
        <w:ind w:left="2214" w:hanging="360"/>
      </w:pPr>
    </w:lvl>
    <w:lvl w:ilvl="2" w:tplc="0414001B" w:tentative="1">
      <w:start w:val="1"/>
      <w:numFmt w:val="lowerRoman"/>
      <w:lvlText w:val="%3."/>
      <w:lvlJc w:val="right"/>
      <w:pPr>
        <w:ind w:left="2934" w:hanging="180"/>
      </w:pPr>
    </w:lvl>
    <w:lvl w:ilvl="3" w:tplc="0414000F" w:tentative="1">
      <w:start w:val="1"/>
      <w:numFmt w:val="decimal"/>
      <w:lvlText w:val="%4."/>
      <w:lvlJc w:val="left"/>
      <w:pPr>
        <w:ind w:left="3654" w:hanging="360"/>
      </w:pPr>
    </w:lvl>
    <w:lvl w:ilvl="4" w:tplc="04140019" w:tentative="1">
      <w:start w:val="1"/>
      <w:numFmt w:val="lowerLetter"/>
      <w:lvlText w:val="%5."/>
      <w:lvlJc w:val="left"/>
      <w:pPr>
        <w:ind w:left="4374" w:hanging="360"/>
      </w:pPr>
    </w:lvl>
    <w:lvl w:ilvl="5" w:tplc="0414001B" w:tentative="1">
      <w:start w:val="1"/>
      <w:numFmt w:val="lowerRoman"/>
      <w:lvlText w:val="%6."/>
      <w:lvlJc w:val="right"/>
      <w:pPr>
        <w:ind w:left="5094" w:hanging="180"/>
      </w:pPr>
    </w:lvl>
    <w:lvl w:ilvl="6" w:tplc="0414000F" w:tentative="1">
      <w:start w:val="1"/>
      <w:numFmt w:val="decimal"/>
      <w:lvlText w:val="%7."/>
      <w:lvlJc w:val="left"/>
      <w:pPr>
        <w:ind w:left="5814" w:hanging="360"/>
      </w:pPr>
    </w:lvl>
    <w:lvl w:ilvl="7" w:tplc="04140019" w:tentative="1">
      <w:start w:val="1"/>
      <w:numFmt w:val="lowerLetter"/>
      <w:lvlText w:val="%8."/>
      <w:lvlJc w:val="left"/>
      <w:pPr>
        <w:ind w:left="6534" w:hanging="360"/>
      </w:pPr>
    </w:lvl>
    <w:lvl w:ilvl="8" w:tplc="0414001B" w:tentative="1">
      <w:start w:val="1"/>
      <w:numFmt w:val="lowerRoman"/>
      <w:lvlText w:val="%9."/>
      <w:lvlJc w:val="right"/>
      <w:pPr>
        <w:ind w:left="7254" w:hanging="180"/>
      </w:pPr>
    </w:lvl>
  </w:abstractNum>
  <w:abstractNum w:abstractNumId="3" w15:restartNumberingAfterBreak="0">
    <w:nsid w:val="5DC04827"/>
    <w:multiLevelType w:val="hybridMultilevel"/>
    <w:tmpl w:val="73F89538"/>
    <w:lvl w:ilvl="0" w:tplc="DC70754C">
      <w:numFmt w:val="bullet"/>
      <w:lvlText w:val="-"/>
      <w:lvlJc w:val="left"/>
      <w:pPr>
        <w:ind w:left="1353" w:hanging="360"/>
      </w:pPr>
      <w:rPr>
        <w:rFonts w:ascii="Arial" w:eastAsiaTheme="minorEastAsia" w:hAnsi="Arial" w:cs="Arial" w:hint="default"/>
      </w:rPr>
    </w:lvl>
    <w:lvl w:ilvl="1" w:tplc="04140003" w:tentative="1">
      <w:start w:val="1"/>
      <w:numFmt w:val="bullet"/>
      <w:lvlText w:val="o"/>
      <w:lvlJc w:val="left"/>
      <w:pPr>
        <w:ind w:left="2073" w:hanging="360"/>
      </w:pPr>
      <w:rPr>
        <w:rFonts w:ascii="Courier New" w:hAnsi="Courier New" w:cs="Courier New" w:hint="default"/>
      </w:rPr>
    </w:lvl>
    <w:lvl w:ilvl="2" w:tplc="04140005" w:tentative="1">
      <w:start w:val="1"/>
      <w:numFmt w:val="bullet"/>
      <w:lvlText w:val=""/>
      <w:lvlJc w:val="left"/>
      <w:pPr>
        <w:ind w:left="2793" w:hanging="360"/>
      </w:pPr>
      <w:rPr>
        <w:rFonts w:ascii="Wingdings" w:hAnsi="Wingdings" w:hint="default"/>
      </w:rPr>
    </w:lvl>
    <w:lvl w:ilvl="3" w:tplc="04140001" w:tentative="1">
      <w:start w:val="1"/>
      <w:numFmt w:val="bullet"/>
      <w:lvlText w:val=""/>
      <w:lvlJc w:val="left"/>
      <w:pPr>
        <w:ind w:left="3513" w:hanging="360"/>
      </w:pPr>
      <w:rPr>
        <w:rFonts w:ascii="Symbol" w:hAnsi="Symbol" w:hint="default"/>
      </w:rPr>
    </w:lvl>
    <w:lvl w:ilvl="4" w:tplc="04140003" w:tentative="1">
      <w:start w:val="1"/>
      <w:numFmt w:val="bullet"/>
      <w:lvlText w:val="o"/>
      <w:lvlJc w:val="left"/>
      <w:pPr>
        <w:ind w:left="4233" w:hanging="360"/>
      </w:pPr>
      <w:rPr>
        <w:rFonts w:ascii="Courier New" w:hAnsi="Courier New" w:cs="Courier New" w:hint="default"/>
      </w:rPr>
    </w:lvl>
    <w:lvl w:ilvl="5" w:tplc="04140005" w:tentative="1">
      <w:start w:val="1"/>
      <w:numFmt w:val="bullet"/>
      <w:lvlText w:val=""/>
      <w:lvlJc w:val="left"/>
      <w:pPr>
        <w:ind w:left="4953" w:hanging="360"/>
      </w:pPr>
      <w:rPr>
        <w:rFonts w:ascii="Wingdings" w:hAnsi="Wingdings" w:hint="default"/>
      </w:rPr>
    </w:lvl>
    <w:lvl w:ilvl="6" w:tplc="04140001" w:tentative="1">
      <w:start w:val="1"/>
      <w:numFmt w:val="bullet"/>
      <w:lvlText w:val=""/>
      <w:lvlJc w:val="left"/>
      <w:pPr>
        <w:ind w:left="5673" w:hanging="360"/>
      </w:pPr>
      <w:rPr>
        <w:rFonts w:ascii="Symbol" w:hAnsi="Symbol" w:hint="default"/>
      </w:rPr>
    </w:lvl>
    <w:lvl w:ilvl="7" w:tplc="04140003" w:tentative="1">
      <w:start w:val="1"/>
      <w:numFmt w:val="bullet"/>
      <w:lvlText w:val="o"/>
      <w:lvlJc w:val="left"/>
      <w:pPr>
        <w:ind w:left="6393" w:hanging="360"/>
      </w:pPr>
      <w:rPr>
        <w:rFonts w:ascii="Courier New" w:hAnsi="Courier New" w:cs="Courier New" w:hint="default"/>
      </w:rPr>
    </w:lvl>
    <w:lvl w:ilvl="8" w:tplc="04140005" w:tentative="1">
      <w:start w:val="1"/>
      <w:numFmt w:val="bullet"/>
      <w:lvlText w:val=""/>
      <w:lvlJc w:val="left"/>
      <w:pPr>
        <w:ind w:left="7113" w:hanging="360"/>
      </w:pPr>
      <w:rPr>
        <w:rFonts w:ascii="Wingdings" w:hAnsi="Wingdings" w:hint="default"/>
      </w:rPr>
    </w:lvl>
  </w:abstractNum>
  <w:abstractNum w:abstractNumId="4" w15:restartNumberingAfterBreak="0">
    <w:nsid w:val="5E250A8B"/>
    <w:multiLevelType w:val="hybridMultilevel"/>
    <w:tmpl w:val="0166EC78"/>
    <w:lvl w:ilvl="0" w:tplc="EE224CF0">
      <w:start w:val="1"/>
      <w:numFmt w:val="decimal"/>
      <w:lvlText w:val="%1."/>
      <w:lvlJc w:val="left"/>
      <w:pPr>
        <w:ind w:left="1350" w:hanging="360"/>
      </w:pPr>
      <w:rPr>
        <w:rFonts w:hint="default"/>
      </w:rPr>
    </w:lvl>
    <w:lvl w:ilvl="1" w:tplc="08140019" w:tentative="1">
      <w:start w:val="1"/>
      <w:numFmt w:val="lowerLetter"/>
      <w:lvlText w:val="%2."/>
      <w:lvlJc w:val="left"/>
      <w:pPr>
        <w:ind w:left="2070" w:hanging="360"/>
      </w:pPr>
    </w:lvl>
    <w:lvl w:ilvl="2" w:tplc="0814001B" w:tentative="1">
      <w:start w:val="1"/>
      <w:numFmt w:val="lowerRoman"/>
      <w:lvlText w:val="%3."/>
      <w:lvlJc w:val="right"/>
      <w:pPr>
        <w:ind w:left="2790" w:hanging="180"/>
      </w:pPr>
    </w:lvl>
    <w:lvl w:ilvl="3" w:tplc="0814000F" w:tentative="1">
      <w:start w:val="1"/>
      <w:numFmt w:val="decimal"/>
      <w:lvlText w:val="%4."/>
      <w:lvlJc w:val="left"/>
      <w:pPr>
        <w:ind w:left="3510" w:hanging="360"/>
      </w:pPr>
    </w:lvl>
    <w:lvl w:ilvl="4" w:tplc="08140019" w:tentative="1">
      <w:start w:val="1"/>
      <w:numFmt w:val="lowerLetter"/>
      <w:lvlText w:val="%5."/>
      <w:lvlJc w:val="left"/>
      <w:pPr>
        <w:ind w:left="4230" w:hanging="360"/>
      </w:pPr>
    </w:lvl>
    <w:lvl w:ilvl="5" w:tplc="0814001B" w:tentative="1">
      <w:start w:val="1"/>
      <w:numFmt w:val="lowerRoman"/>
      <w:lvlText w:val="%6."/>
      <w:lvlJc w:val="right"/>
      <w:pPr>
        <w:ind w:left="4950" w:hanging="180"/>
      </w:pPr>
    </w:lvl>
    <w:lvl w:ilvl="6" w:tplc="0814000F" w:tentative="1">
      <w:start w:val="1"/>
      <w:numFmt w:val="decimal"/>
      <w:lvlText w:val="%7."/>
      <w:lvlJc w:val="left"/>
      <w:pPr>
        <w:ind w:left="5670" w:hanging="360"/>
      </w:pPr>
    </w:lvl>
    <w:lvl w:ilvl="7" w:tplc="08140019" w:tentative="1">
      <w:start w:val="1"/>
      <w:numFmt w:val="lowerLetter"/>
      <w:lvlText w:val="%8."/>
      <w:lvlJc w:val="left"/>
      <w:pPr>
        <w:ind w:left="6390" w:hanging="360"/>
      </w:pPr>
    </w:lvl>
    <w:lvl w:ilvl="8" w:tplc="0814001B" w:tentative="1">
      <w:start w:val="1"/>
      <w:numFmt w:val="lowerRoman"/>
      <w:lvlText w:val="%9."/>
      <w:lvlJc w:val="right"/>
      <w:pPr>
        <w:ind w:left="711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F3"/>
    <w:rsid w:val="00002C0E"/>
    <w:rsid w:val="00002FD0"/>
    <w:rsid w:val="0000565D"/>
    <w:rsid w:val="00007AFE"/>
    <w:rsid w:val="000168DD"/>
    <w:rsid w:val="000202D5"/>
    <w:rsid w:val="00020489"/>
    <w:rsid w:val="0002372E"/>
    <w:rsid w:val="00024E6C"/>
    <w:rsid w:val="00031269"/>
    <w:rsid w:val="000315EB"/>
    <w:rsid w:val="00031AC9"/>
    <w:rsid w:val="000338B6"/>
    <w:rsid w:val="000346E9"/>
    <w:rsid w:val="00034812"/>
    <w:rsid w:val="0004267A"/>
    <w:rsid w:val="00043ABE"/>
    <w:rsid w:val="00043C23"/>
    <w:rsid w:val="0004759A"/>
    <w:rsid w:val="00050BC6"/>
    <w:rsid w:val="00053B2D"/>
    <w:rsid w:val="0005427A"/>
    <w:rsid w:val="00054709"/>
    <w:rsid w:val="000601A2"/>
    <w:rsid w:val="00067B35"/>
    <w:rsid w:val="00072B70"/>
    <w:rsid w:val="00073135"/>
    <w:rsid w:val="00074FDA"/>
    <w:rsid w:val="00080430"/>
    <w:rsid w:val="00081F39"/>
    <w:rsid w:val="000826D0"/>
    <w:rsid w:val="00084DD4"/>
    <w:rsid w:val="00090A86"/>
    <w:rsid w:val="00097DC8"/>
    <w:rsid w:val="000A72CF"/>
    <w:rsid w:val="000B0EFD"/>
    <w:rsid w:val="000B13C8"/>
    <w:rsid w:val="000B4A3D"/>
    <w:rsid w:val="000B53C0"/>
    <w:rsid w:val="000C07F0"/>
    <w:rsid w:val="000C6F04"/>
    <w:rsid w:val="000D6005"/>
    <w:rsid w:val="00101D36"/>
    <w:rsid w:val="00110AE7"/>
    <w:rsid w:val="00110CAF"/>
    <w:rsid w:val="00114ADF"/>
    <w:rsid w:val="0011510B"/>
    <w:rsid w:val="00117DC9"/>
    <w:rsid w:val="00123459"/>
    <w:rsid w:val="00124819"/>
    <w:rsid w:val="0012660F"/>
    <w:rsid w:val="001316A4"/>
    <w:rsid w:val="00131932"/>
    <w:rsid w:val="00133857"/>
    <w:rsid w:val="00135AC7"/>
    <w:rsid w:val="00135FA4"/>
    <w:rsid w:val="00147667"/>
    <w:rsid w:val="0015111B"/>
    <w:rsid w:val="00151E0A"/>
    <w:rsid w:val="00157C5A"/>
    <w:rsid w:val="00171182"/>
    <w:rsid w:val="00173402"/>
    <w:rsid w:val="00177AED"/>
    <w:rsid w:val="0018457A"/>
    <w:rsid w:val="00186AC7"/>
    <w:rsid w:val="00187094"/>
    <w:rsid w:val="001933C3"/>
    <w:rsid w:val="001978E2"/>
    <w:rsid w:val="00197B25"/>
    <w:rsid w:val="001A156F"/>
    <w:rsid w:val="001A202B"/>
    <w:rsid w:val="001B0791"/>
    <w:rsid w:val="001B1005"/>
    <w:rsid w:val="001C1802"/>
    <w:rsid w:val="001D0427"/>
    <w:rsid w:val="001D32C1"/>
    <w:rsid w:val="001D3F4B"/>
    <w:rsid w:val="001D6804"/>
    <w:rsid w:val="001E0346"/>
    <w:rsid w:val="001E3554"/>
    <w:rsid w:val="001E7275"/>
    <w:rsid w:val="002007DA"/>
    <w:rsid w:val="00202C36"/>
    <w:rsid w:val="002041AA"/>
    <w:rsid w:val="00212350"/>
    <w:rsid w:val="002148C5"/>
    <w:rsid w:val="00220D41"/>
    <w:rsid w:val="00220EB9"/>
    <w:rsid w:val="00233766"/>
    <w:rsid w:val="00237A38"/>
    <w:rsid w:val="00237BC8"/>
    <w:rsid w:val="0024538C"/>
    <w:rsid w:val="00247AFB"/>
    <w:rsid w:val="002511EE"/>
    <w:rsid w:val="00256CEA"/>
    <w:rsid w:val="00264E54"/>
    <w:rsid w:val="00265AD1"/>
    <w:rsid w:val="00265ED9"/>
    <w:rsid w:val="002725F0"/>
    <w:rsid w:val="0027294A"/>
    <w:rsid w:val="00273591"/>
    <w:rsid w:val="00274FEE"/>
    <w:rsid w:val="00293220"/>
    <w:rsid w:val="002A1F69"/>
    <w:rsid w:val="002A7F51"/>
    <w:rsid w:val="002B0EBF"/>
    <w:rsid w:val="002B4577"/>
    <w:rsid w:val="002C3620"/>
    <w:rsid w:val="002D16A0"/>
    <w:rsid w:val="002D57F7"/>
    <w:rsid w:val="002E2A76"/>
    <w:rsid w:val="002E3312"/>
    <w:rsid w:val="00303CE4"/>
    <w:rsid w:val="00307274"/>
    <w:rsid w:val="003138E4"/>
    <w:rsid w:val="00314E10"/>
    <w:rsid w:val="00321BF3"/>
    <w:rsid w:val="003365A2"/>
    <w:rsid w:val="00345426"/>
    <w:rsid w:val="00352215"/>
    <w:rsid w:val="003550D1"/>
    <w:rsid w:val="003573CC"/>
    <w:rsid w:val="003578D0"/>
    <w:rsid w:val="003606FA"/>
    <w:rsid w:val="00375817"/>
    <w:rsid w:val="003801E2"/>
    <w:rsid w:val="00380390"/>
    <w:rsid w:val="00387AE3"/>
    <w:rsid w:val="00391969"/>
    <w:rsid w:val="00395E17"/>
    <w:rsid w:val="003A2719"/>
    <w:rsid w:val="003A3981"/>
    <w:rsid w:val="003B36AA"/>
    <w:rsid w:val="003C2E64"/>
    <w:rsid w:val="003D205B"/>
    <w:rsid w:val="003D7EF7"/>
    <w:rsid w:val="003E436A"/>
    <w:rsid w:val="003E4AB4"/>
    <w:rsid w:val="003F3019"/>
    <w:rsid w:val="00401224"/>
    <w:rsid w:val="004075AC"/>
    <w:rsid w:val="00415E90"/>
    <w:rsid w:val="00420DDE"/>
    <w:rsid w:val="00421A52"/>
    <w:rsid w:val="00433535"/>
    <w:rsid w:val="00433E7E"/>
    <w:rsid w:val="0044330C"/>
    <w:rsid w:val="00443FB5"/>
    <w:rsid w:val="00445EAB"/>
    <w:rsid w:val="00451467"/>
    <w:rsid w:val="004607C1"/>
    <w:rsid w:val="00460FD7"/>
    <w:rsid w:val="00470D77"/>
    <w:rsid w:val="004934B2"/>
    <w:rsid w:val="00494A5E"/>
    <w:rsid w:val="004A2E0C"/>
    <w:rsid w:val="004A307B"/>
    <w:rsid w:val="004A3A4A"/>
    <w:rsid w:val="004B0173"/>
    <w:rsid w:val="004B0ABF"/>
    <w:rsid w:val="004B1170"/>
    <w:rsid w:val="004B2F8D"/>
    <w:rsid w:val="004B4957"/>
    <w:rsid w:val="004B5147"/>
    <w:rsid w:val="004D1884"/>
    <w:rsid w:val="004D3091"/>
    <w:rsid w:val="004D7364"/>
    <w:rsid w:val="004E26C0"/>
    <w:rsid w:val="004E34F4"/>
    <w:rsid w:val="004E5633"/>
    <w:rsid w:val="00502461"/>
    <w:rsid w:val="0051372F"/>
    <w:rsid w:val="00513FD0"/>
    <w:rsid w:val="005214C6"/>
    <w:rsid w:val="00531785"/>
    <w:rsid w:val="005371B4"/>
    <w:rsid w:val="00540A7F"/>
    <w:rsid w:val="00562303"/>
    <w:rsid w:val="00571ADB"/>
    <w:rsid w:val="00575F5F"/>
    <w:rsid w:val="00576A84"/>
    <w:rsid w:val="005841E5"/>
    <w:rsid w:val="005909B3"/>
    <w:rsid w:val="00594646"/>
    <w:rsid w:val="00595E57"/>
    <w:rsid w:val="00596EC3"/>
    <w:rsid w:val="005A65D6"/>
    <w:rsid w:val="005A75E5"/>
    <w:rsid w:val="005A77A5"/>
    <w:rsid w:val="005B1105"/>
    <w:rsid w:val="005B4E3A"/>
    <w:rsid w:val="005B7064"/>
    <w:rsid w:val="005C279B"/>
    <w:rsid w:val="005D351F"/>
    <w:rsid w:val="005E6B31"/>
    <w:rsid w:val="0060633D"/>
    <w:rsid w:val="00614E6B"/>
    <w:rsid w:val="00624C55"/>
    <w:rsid w:val="00626EBF"/>
    <w:rsid w:val="00637A7D"/>
    <w:rsid w:val="00643C3F"/>
    <w:rsid w:val="00644295"/>
    <w:rsid w:val="00644855"/>
    <w:rsid w:val="006456A2"/>
    <w:rsid w:val="006537D3"/>
    <w:rsid w:val="00657EE0"/>
    <w:rsid w:val="006639E1"/>
    <w:rsid w:val="00672701"/>
    <w:rsid w:val="00680CBF"/>
    <w:rsid w:val="00682201"/>
    <w:rsid w:val="0068729C"/>
    <w:rsid w:val="00697D51"/>
    <w:rsid w:val="006A5E7D"/>
    <w:rsid w:val="006B5AB7"/>
    <w:rsid w:val="006B6136"/>
    <w:rsid w:val="006C2C8C"/>
    <w:rsid w:val="006D123D"/>
    <w:rsid w:val="006D2760"/>
    <w:rsid w:val="006E2ADC"/>
    <w:rsid w:val="006E3914"/>
    <w:rsid w:val="006F5D4B"/>
    <w:rsid w:val="0070269E"/>
    <w:rsid w:val="00702857"/>
    <w:rsid w:val="00706DC7"/>
    <w:rsid w:val="00710D04"/>
    <w:rsid w:val="00716EFB"/>
    <w:rsid w:val="007333DB"/>
    <w:rsid w:val="00736CC7"/>
    <w:rsid w:val="007413DC"/>
    <w:rsid w:val="007427F7"/>
    <w:rsid w:val="007466B3"/>
    <w:rsid w:val="00756FE8"/>
    <w:rsid w:val="00757209"/>
    <w:rsid w:val="0075749E"/>
    <w:rsid w:val="007648EE"/>
    <w:rsid w:val="00791882"/>
    <w:rsid w:val="007951F4"/>
    <w:rsid w:val="007A3F71"/>
    <w:rsid w:val="007B71FD"/>
    <w:rsid w:val="007C06B5"/>
    <w:rsid w:val="007C071B"/>
    <w:rsid w:val="007D0A06"/>
    <w:rsid w:val="007D2EBB"/>
    <w:rsid w:val="007D4539"/>
    <w:rsid w:val="007E2FD6"/>
    <w:rsid w:val="007E3029"/>
    <w:rsid w:val="007E65E8"/>
    <w:rsid w:val="007F0515"/>
    <w:rsid w:val="00802F71"/>
    <w:rsid w:val="008071F7"/>
    <w:rsid w:val="00810492"/>
    <w:rsid w:val="00823B5A"/>
    <w:rsid w:val="0083109C"/>
    <w:rsid w:val="00833416"/>
    <w:rsid w:val="00843457"/>
    <w:rsid w:val="0084355D"/>
    <w:rsid w:val="00845BEF"/>
    <w:rsid w:val="00852550"/>
    <w:rsid w:val="008602E5"/>
    <w:rsid w:val="00867B6C"/>
    <w:rsid w:val="008727F1"/>
    <w:rsid w:val="00881593"/>
    <w:rsid w:val="008857FB"/>
    <w:rsid w:val="00892027"/>
    <w:rsid w:val="00892CB9"/>
    <w:rsid w:val="008A610E"/>
    <w:rsid w:val="008B7000"/>
    <w:rsid w:val="008C31C3"/>
    <w:rsid w:val="008C348C"/>
    <w:rsid w:val="008C5F0C"/>
    <w:rsid w:val="008D4824"/>
    <w:rsid w:val="008D6A32"/>
    <w:rsid w:val="008E3AD8"/>
    <w:rsid w:val="008F0106"/>
    <w:rsid w:val="008F63ED"/>
    <w:rsid w:val="009016A5"/>
    <w:rsid w:val="009025DE"/>
    <w:rsid w:val="00902E30"/>
    <w:rsid w:val="00907CB1"/>
    <w:rsid w:val="0091391A"/>
    <w:rsid w:val="0091607D"/>
    <w:rsid w:val="00924269"/>
    <w:rsid w:val="00931A6D"/>
    <w:rsid w:val="00931F3B"/>
    <w:rsid w:val="00936BBD"/>
    <w:rsid w:val="009454DD"/>
    <w:rsid w:val="00945F81"/>
    <w:rsid w:val="00955CDB"/>
    <w:rsid w:val="00957D54"/>
    <w:rsid w:val="00967454"/>
    <w:rsid w:val="00971B16"/>
    <w:rsid w:val="00975ED3"/>
    <w:rsid w:val="00976A1F"/>
    <w:rsid w:val="00980BD2"/>
    <w:rsid w:val="0098102B"/>
    <w:rsid w:val="00981C6F"/>
    <w:rsid w:val="00987744"/>
    <w:rsid w:val="00995C24"/>
    <w:rsid w:val="009A0E9B"/>
    <w:rsid w:val="009A19F5"/>
    <w:rsid w:val="009A5B80"/>
    <w:rsid w:val="009B6C69"/>
    <w:rsid w:val="009C22EE"/>
    <w:rsid w:val="009C2429"/>
    <w:rsid w:val="009D752F"/>
    <w:rsid w:val="009E156B"/>
    <w:rsid w:val="009E7E48"/>
    <w:rsid w:val="009F14E4"/>
    <w:rsid w:val="009F3122"/>
    <w:rsid w:val="009F6E3D"/>
    <w:rsid w:val="00A05669"/>
    <w:rsid w:val="00A06F4C"/>
    <w:rsid w:val="00A124F3"/>
    <w:rsid w:val="00A161A2"/>
    <w:rsid w:val="00A256B6"/>
    <w:rsid w:val="00A32F9F"/>
    <w:rsid w:val="00A3307D"/>
    <w:rsid w:val="00A33186"/>
    <w:rsid w:val="00A56AF7"/>
    <w:rsid w:val="00A633AC"/>
    <w:rsid w:val="00A704AA"/>
    <w:rsid w:val="00A72437"/>
    <w:rsid w:val="00A755BE"/>
    <w:rsid w:val="00A81EEA"/>
    <w:rsid w:val="00A84201"/>
    <w:rsid w:val="00A97858"/>
    <w:rsid w:val="00AB11E8"/>
    <w:rsid w:val="00AB1784"/>
    <w:rsid w:val="00AB587C"/>
    <w:rsid w:val="00AB602F"/>
    <w:rsid w:val="00AB687E"/>
    <w:rsid w:val="00AE0A95"/>
    <w:rsid w:val="00AE1994"/>
    <w:rsid w:val="00AE3B0C"/>
    <w:rsid w:val="00AE3E9E"/>
    <w:rsid w:val="00AE3F39"/>
    <w:rsid w:val="00AE3F42"/>
    <w:rsid w:val="00AE5406"/>
    <w:rsid w:val="00AE6EE6"/>
    <w:rsid w:val="00AF6E82"/>
    <w:rsid w:val="00AF722E"/>
    <w:rsid w:val="00B0163C"/>
    <w:rsid w:val="00B11465"/>
    <w:rsid w:val="00B14527"/>
    <w:rsid w:val="00B17492"/>
    <w:rsid w:val="00B20368"/>
    <w:rsid w:val="00B26A0F"/>
    <w:rsid w:val="00B359ED"/>
    <w:rsid w:val="00B401B4"/>
    <w:rsid w:val="00B458D0"/>
    <w:rsid w:val="00B511B1"/>
    <w:rsid w:val="00B52502"/>
    <w:rsid w:val="00B53C93"/>
    <w:rsid w:val="00B57884"/>
    <w:rsid w:val="00B6288E"/>
    <w:rsid w:val="00B67DF6"/>
    <w:rsid w:val="00B71A30"/>
    <w:rsid w:val="00B806B9"/>
    <w:rsid w:val="00B83702"/>
    <w:rsid w:val="00B8417C"/>
    <w:rsid w:val="00B90165"/>
    <w:rsid w:val="00B917CF"/>
    <w:rsid w:val="00BA4275"/>
    <w:rsid w:val="00BA5733"/>
    <w:rsid w:val="00BA5F20"/>
    <w:rsid w:val="00BA6A1A"/>
    <w:rsid w:val="00BB3AF7"/>
    <w:rsid w:val="00BB4558"/>
    <w:rsid w:val="00BB503D"/>
    <w:rsid w:val="00BB7530"/>
    <w:rsid w:val="00BC2C0F"/>
    <w:rsid w:val="00BC4639"/>
    <w:rsid w:val="00BC50F8"/>
    <w:rsid w:val="00BD3496"/>
    <w:rsid w:val="00BE013E"/>
    <w:rsid w:val="00BE4A1F"/>
    <w:rsid w:val="00BE4B47"/>
    <w:rsid w:val="00BE72CC"/>
    <w:rsid w:val="00BF1FBB"/>
    <w:rsid w:val="00BF6BBA"/>
    <w:rsid w:val="00C00987"/>
    <w:rsid w:val="00C024E8"/>
    <w:rsid w:val="00C12B0C"/>
    <w:rsid w:val="00C21273"/>
    <w:rsid w:val="00C22395"/>
    <w:rsid w:val="00C23AB3"/>
    <w:rsid w:val="00C2510F"/>
    <w:rsid w:val="00C25B9E"/>
    <w:rsid w:val="00C31312"/>
    <w:rsid w:val="00C35C93"/>
    <w:rsid w:val="00C3635A"/>
    <w:rsid w:val="00C404B2"/>
    <w:rsid w:val="00C46D47"/>
    <w:rsid w:val="00C56CB3"/>
    <w:rsid w:val="00C60E80"/>
    <w:rsid w:val="00C653FB"/>
    <w:rsid w:val="00C70119"/>
    <w:rsid w:val="00C907BC"/>
    <w:rsid w:val="00C94BEB"/>
    <w:rsid w:val="00CA07DB"/>
    <w:rsid w:val="00CA5F38"/>
    <w:rsid w:val="00CB4426"/>
    <w:rsid w:val="00CB4EEC"/>
    <w:rsid w:val="00CB6E2E"/>
    <w:rsid w:val="00CC347E"/>
    <w:rsid w:val="00CC797D"/>
    <w:rsid w:val="00CD1229"/>
    <w:rsid w:val="00CE39BF"/>
    <w:rsid w:val="00CE7FAC"/>
    <w:rsid w:val="00CF037A"/>
    <w:rsid w:val="00CF6E7F"/>
    <w:rsid w:val="00D000F3"/>
    <w:rsid w:val="00D020D2"/>
    <w:rsid w:val="00D04B0A"/>
    <w:rsid w:val="00D0585D"/>
    <w:rsid w:val="00D06835"/>
    <w:rsid w:val="00D317FE"/>
    <w:rsid w:val="00D33FC8"/>
    <w:rsid w:val="00D349F5"/>
    <w:rsid w:val="00D34A92"/>
    <w:rsid w:val="00D352B1"/>
    <w:rsid w:val="00D405C8"/>
    <w:rsid w:val="00D439B2"/>
    <w:rsid w:val="00D67E57"/>
    <w:rsid w:val="00D72109"/>
    <w:rsid w:val="00D72391"/>
    <w:rsid w:val="00D81128"/>
    <w:rsid w:val="00D878BE"/>
    <w:rsid w:val="00D9019E"/>
    <w:rsid w:val="00D944FD"/>
    <w:rsid w:val="00D96257"/>
    <w:rsid w:val="00DA3924"/>
    <w:rsid w:val="00DA5878"/>
    <w:rsid w:val="00DA73BD"/>
    <w:rsid w:val="00DA7605"/>
    <w:rsid w:val="00DB3C85"/>
    <w:rsid w:val="00DB7F9C"/>
    <w:rsid w:val="00DD5580"/>
    <w:rsid w:val="00DD66F6"/>
    <w:rsid w:val="00DE3084"/>
    <w:rsid w:val="00DE4B83"/>
    <w:rsid w:val="00DE51C5"/>
    <w:rsid w:val="00DF2298"/>
    <w:rsid w:val="00DF4782"/>
    <w:rsid w:val="00DF5E4C"/>
    <w:rsid w:val="00DF6A27"/>
    <w:rsid w:val="00E04978"/>
    <w:rsid w:val="00E05644"/>
    <w:rsid w:val="00E1223A"/>
    <w:rsid w:val="00E15FD1"/>
    <w:rsid w:val="00E22B0A"/>
    <w:rsid w:val="00E24488"/>
    <w:rsid w:val="00E305A3"/>
    <w:rsid w:val="00E3318C"/>
    <w:rsid w:val="00E33411"/>
    <w:rsid w:val="00E34986"/>
    <w:rsid w:val="00E36DC0"/>
    <w:rsid w:val="00E43A72"/>
    <w:rsid w:val="00E46517"/>
    <w:rsid w:val="00E475DB"/>
    <w:rsid w:val="00E50711"/>
    <w:rsid w:val="00E53F30"/>
    <w:rsid w:val="00E6113E"/>
    <w:rsid w:val="00E66213"/>
    <w:rsid w:val="00E666C1"/>
    <w:rsid w:val="00E71F56"/>
    <w:rsid w:val="00E721B6"/>
    <w:rsid w:val="00E724C1"/>
    <w:rsid w:val="00E75E02"/>
    <w:rsid w:val="00E76FB6"/>
    <w:rsid w:val="00E837FE"/>
    <w:rsid w:val="00E864D9"/>
    <w:rsid w:val="00E9364D"/>
    <w:rsid w:val="00E943CE"/>
    <w:rsid w:val="00E96734"/>
    <w:rsid w:val="00EA28F0"/>
    <w:rsid w:val="00EA2C8A"/>
    <w:rsid w:val="00EA2FA8"/>
    <w:rsid w:val="00EA52F4"/>
    <w:rsid w:val="00EB1BF8"/>
    <w:rsid w:val="00EB358A"/>
    <w:rsid w:val="00EC12EA"/>
    <w:rsid w:val="00ED19AD"/>
    <w:rsid w:val="00ED4A56"/>
    <w:rsid w:val="00EF05CC"/>
    <w:rsid w:val="00F032D0"/>
    <w:rsid w:val="00F050F0"/>
    <w:rsid w:val="00F105A2"/>
    <w:rsid w:val="00F107D5"/>
    <w:rsid w:val="00F178FA"/>
    <w:rsid w:val="00F3089F"/>
    <w:rsid w:val="00F31992"/>
    <w:rsid w:val="00F31A12"/>
    <w:rsid w:val="00F339E8"/>
    <w:rsid w:val="00F36551"/>
    <w:rsid w:val="00F40858"/>
    <w:rsid w:val="00F413D2"/>
    <w:rsid w:val="00F41495"/>
    <w:rsid w:val="00F43A15"/>
    <w:rsid w:val="00F43ADF"/>
    <w:rsid w:val="00F44C90"/>
    <w:rsid w:val="00F45C2E"/>
    <w:rsid w:val="00F45DB2"/>
    <w:rsid w:val="00F57CC9"/>
    <w:rsid w:val="00F62900"/>
    <w:rsid w:val="00F65567"/>
    <w:rsid w:val="00F660B7"/>
    <w:rsid w:val="00F662AA"/>
    <w:rsid w:val="00F66F52"/>
    <w:rsid w:val="00F82DAC"/>
    <w:rsid w:val="00F87BBB"/>
    <w:rsid w:val="00F9419F"/>
    <w:rsid w:val="00F97C21"/>
    <w:rsid w:val="00FA18CF"/>
    <w:rsid w:val="00FA1C97"/>
    <w:rsid w:val="00FA3F79"/>
    <w:rsid w:val="00FA7287"/>
    <w:rsid w:val="00FC2CBF"/>
    <w:rsid w:val="00FC3CE1"/>
    <w:rsid w:val="00FD1D7A"/>
    <w:rsid w:val="00FD4AAB"/>
    <w:rsid w:val="00FE5352"/>
    <w:rsid w:val="00FF18A4"/>
    <w:rsid w:val="00FF45AD"/>
    <w:rsid w:val="00FF716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8B818C"/>
  <w15:docId w15:val="{3A102E56-3301-46C4-8AC8-7F92F75B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3DB"/>
  </w:style>
  <w:style w:type="paragraph" w:styleId="Overskrift3">
    <w:name w:val="heading 3"/>
    <w:basedOn w:val="Normal"/>
    <w:next w:val="Normal"/>
    <w:link w:val="Overskrift3Teikn"/>
    <w:uiPriority w:val="99"/>
    <w:qFormat/>
    <w:rsid w:val="005B4E3A"/>
    <w:pPr>
      <w:keepNext/>
      <w:spacing w:before="240" w:after="60" w:line="240" w:lineRule="auto"/>
      <w:outlineLvl w:val="2"/>
    </w:pPr>
    <w:rPr>
      <w:rFonts w:ascii="Arial" w:eastAsia="Times New Roman" w:hAnsi="Arial" w:cs="Arial"/>
      <w:b/>
      <w:bCs/>
      <w:sz w:val="26"/>
      <w:szCs w:val="26"/>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3Teikn">
    <w:name w:val="Overskrift 3 Teikn"/>
    <w:basedOn w:val="Standardskriftforavsnitt"/>
    <w:link w:val="Overskrift3"/>
    <w:uiPriority w:val="99"/>
    <w:rsid w:val="005B4E3A"/>
    <w:rPr>
      <w:rFonts w:ascii="Arial" w:eastAsia="Times New Roman" w:hAnsi="Arial" w:cs="Arial"/>
      <w:b/>
      <w:bCs/>
      <w:sz w:val="26"/>
      <w:szCs w:val="26"/>
      <w:lang w:eastAsia="nb-NO"/>
    </w:rPr>
  </w:style>
  <w:style w:type="paragraph" w:styleId="Bobletekst">
    <w:name w:val="Balloon Text"/>
    <w:basedOn w:val="Normal"/>
    <w:link w:val="BobletekstTeikn"/>
    <w:uiPriority w:val="99"/>
    <w:semiHidden/>
    <w:unhideWhenUsed/>
    <w:rsid w:val="00C12B0C"/>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rsid w:val="00C12B0C"/>
    <w:rPr>
      <w:rFonts w:ascii="Tahoma" w:hAnsi="Tahoma" w:cs="Tahoma"/>
      <w:sz w:val="16"/>
      <w:szCs w:val="16"/>
    </w:rPr>
  </w:style>
  <w:style w:type="paragraph" w:styleId="Brdtekstinnrykk2">
    <w:name w:val="Body Text Indent 2"/>
    <w:basedOn w:val="Normal"/>
    <w:link w:val="Brdtekstinnrykk2Teikn"/>
    <w:rsid w:val="0044330C"/>
    <w:pPr>
      <w:spacing w:after="0" w:line="240" w:lineRule="auto"/>
      <w:ind w:left="2124" w:hanging="708"/>
    </w:pPr>
    <w:rPr>
      <w:rFonts w:ascii="Times New Roman" w:eastAsia="Times New Roman" w:hAnsi="Times New Roman" w:cs="Times New Roman"/>
      <w:szCs w:val="20"/>
      <w:lang w:val="pt-BR"/>
    </w:rPr>
  </w:style>
  <w:style w:type="character" w:customStyle="1" w:styleId="Brdtekstinnrykk2Teikn">
    <w:name w:val="Brødtekstinnrykk 2 Teikn"/>
    <w:basedOn w:val="Standardskriftforavsnitt"/>
    <w:link w:val="Brdtekstinnrykk2"/>
    <w:rsid w:val="0044330C"/>
    <w:rPr>
      <w:rFonts w:ascii="Times New Roman" w:eastAsia="Times New Roman" w:hAnsi="Times New Roman" w:cs="Times New Roman"/>
      <w:szCs w:val="20"/>
      <w:lang w:val="pt-BR"/>
    </w:rPr>
  </w:style>
  <w:style w:type="paragraph" w:styleId="Topptekst">
    <w:name w:val="header"/>
    <w:basedOn w:val="Normal"/>
    <w:link w:val="TopptekstTeikn"/>
    <w:uiPriority w:val="99"/>
    <w:semiHidden/>
    <w:unhideWhenUsed/>
    <w:rsid w:val="00823B5A"/>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semiHidden/>
    <w:rsid w:val="00823B5A"/>
  </w:style>
  <w:style w:type="paragraph" w:styleId="Botntekst">
    <w:name w:val="footer"/>
    <w:basedOn w:val="Normal"/>
    <w:link w:val="BotntekstTeikn"/>
    <w:uiPriority w:val="99"/>
    <w:unhideWhenUsed/>
    <w:rsid w:val="00823B5A"/>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823B5A"/>
  </w:style>
  <w:style w:type="paragraph" w:styleId="Listeavsnitt">
    <w:name w:val="List Paragraph"/>
    <w:basedOn w:val="Normal"/>
    <w:uiPriority w:val="34"/>
    <w:qFormat/>
    <w:rsid w:val="00187094"/>
    <w:pPr>
      <w:ind w:left="720"/>
      <w:contextualSpacing/>
    </w:pPr>
  </w:style>
  <w:style w:type="paragraph" w:styleId="Ingenmellomrom">
    <w:name w:val="No Spacing"/>
    <w:uiPriority w:val="1"/>
    <w:qFormat/>
    <w:rsid w:val="00110AE7"/>
    <w:pPr>
      <w:spacing w:after="0" w:line="240" w:lineRule="auto"/>
    </w:pPr>
  </w:style>
  <w:style w:type="paragraph" w:customStyle="1" w:styleId="Default">
    <w:name w:val="Default"/>
    <w:basedOn w:val="Normal"/>
    <w:rsid w:val="005D351F"/>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5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2220</Words>
  <Characters>11770</Characters>
  <Application>Microsoft Office Word</Application>
  <DocSecurity>0</DocSecurity>
  <Lines>98</Lines>
  <Paragraphs>27</Paragraphs>
  <ScaleCrop>false</ScaleCrop>
  <HeadingPairs>
    <vt:vector size="2" baseType="variant">
      <vt:variant>
        <vt:lpstr>Tittel</vt:lpstr>
      </vt:variant>
      <vt:variant>
        <vt:i4>1</vt:i4>
      </vt:variant>
    </vt:vector>
  </HeadingPairs>
  <TitlesOfParts>
    <vt:vector size="1" baseType="lpstr">
      <vt:lpstr/>
    </vt:vector>
  </TitlesOfParts>
  <Company>Bømlo Kommune</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Hilde</dc:creator>
  <cp:lastModifiedBy>Lea, Thorleif Thormodsen</cp:lastModifiedBy>
  <cp:revision>7</cp:revision>
  <cp:lastPrinted>2020-02-17T15:03:00Z</cp:lastPrinted>
  <dcterms:created xsi:type="dcterms:W3CDTF">2021-05-03T11:55:00Z</dcterms:created>
  <dcterms:modified xsi:type="dcterms:W3CDTF">2021-05-10T06:12:00Z</dcterms:modified>
</cp:coreProperties>
</file>