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4E96A" w14:textId="15C619F9" w:rsidR="005A580E" w:rsidRPr="00326A40" w:rsidRDefault="00326A40" w:rsidP="00326A40">
      <w:pPr>
        <w:jc w:val="center"/>
        <w:rPr>
          <w:rFonts w:ascii="Arial" w:hAnsi="Arial" w:cs="Arial"/>
          <w:sz w:val="36"/>
          <w:szCs w:val="36"/>
          <w:lang w:val="nn-NO"/>
        </w:rPr>
      </w:pPr>
      <w:r w:rsidRPr="00326A40">
        <w:rPr>
          <w:rFonts w:ascii="Arial" w:hAnsi="Arial" w:cs="Arial"/>
          <w:sz w:val="36"/>
          <w:szCs w:val="36"/>
          <w:lang w:val="nn-NO"/>
        </w:rPr>
        <w:t>BØMLO KOMMUNE SIN ELDSJEL- PRIS</w:t>
      </w:r>
      <w:r w:rsidR="0004175D">
        <w:rPr>
          <w:rFonts w:ascii="Arial" w:hAnsi="Arial" w:cs="Arial"/>
          <w:sz w:val="36"/>
          <w:szCs w:val="36"/>
          <w:lang w:val="nn-NO"/>
        </w:rPr>
        <w:t xml:space="preserve"> 20</w:t>
      </w:r>
      <w:r w:rsidR="007E37E0">
        <w:rPr>
          <w:rFonts w:ascii="Arial" w:hAnsi="Arial" w:cs="Arial"/>
          <w:sz w:val="36"/>
          <w:szCs w:val="36"/>
          <w:lang w:val="nn-NO"/>
        </w:rPr>
        <w:t>..</w:t>
      </w:r>
      <w:bookmarkStart w:id="0" w:name="_GoBack"/>
      <w:bookmarkEnd w:id="0"/>
    </w:p>
    <w:p w14:paraId="67FB6A09" w14:textId="77777777" w:rsidR="00326A40" w:rsidRPr="00326A40" w:rsidRDefault="00326A40">
      <w:pPr>
        <w:rPr>
          <w:rFonts w:ascii="Arial" w:hAnsi="Arial" w:cs="Arial"/>
          <w:sz w:val="28"/>
          <w:szCs w:val="28"/>
          <w:lang w:val="nn-NO"/>
        </w:rPr>
      </w:pPr>
      <w:r w:rsidRPr="00326A40">
        <w:rPr>
          <w:rFonts w:ascii="Arial" w:hAnsi="Arial" w:cs="Arial"/>
          <w:sz w:val="28"/>
          <w:szCs w:val="28"/>
          <w:lang w:val="nn-NO"/>
        </w:rPr>
        <w:t>Eldsjel- prisen blir delt ut annakvart år til ein eller ei som i sitt nærmiljø har utmerka seg ved å gjera ein innsats til gode for eit lag, ein organisasjon eller for andre menneske rundt seg. Med dette vil merksemda bli retta mot den uunnverlege innsatsen frivillige står for, som er eit gode for nærmiljø, kommune, næringsliv og einskild individ.</w:t>
      </w:r>
    </w:p>
    <w:p w14:paraId="331FD601" w14:textId="77777777" w:rsidR="00326A40" w:rsidRPr="00326A40" w:rsidRDefault="00326A40">
      <w:pPr>
        <w:rPr>
          <w:rFonts w:ascii="Arial" w:hAnsi="Arial" w:cs="Arial"/>
          <w:sz w:val="28"/>
          <w:szCs w:val="28"/>
          <w:lang w:val="nn-NO"/>
        </w:rPr>
      </w:pPr>
      <w:r w:rsidRPr="00326A40">
        <w:rPr>
          <w:rFonts w:ascii="Arial" w:hAnsi="Arial" w:cs="Arial"/>
          <w:sz w:val="28"/>
          <w:szCs w:val="28"/>
          <w:lang w:val="nn-NO"/>
        </w:rPr>
        <w:t>Eldsjel- prisen kan bli gitt etter søknad frå andre.</w:t>
      </w:r>
    </w:p>
    <w:p w14:paraId="6761AC11" w14:textId="77777777" w:rsidR="00326A40" w:rsidRPr="00326A40" w:rsidRDefault="00326A40">
      <w:pPr>
        <w:rPr>
          <w:rFonts w:ascii="Arial" w:hAnsi="Arial" w:cs="Arial"/>
          <w:sz w:val="28"/>
          <w:szCs w:val="28"/>
          <w:lang w:val="nn-NO"/>
        </w:rPr>
      </w:pPr>
      <w:r w:rsidRPr="00326A40">
        <w:rPr>
          <w:rFonts w:ascii="Arial" w:hAnsi="Arial" w:cs="Arial"/>
          <w:sz w:val="28"/>
          <w:szCs w:val="28"/>
          <w:lang w:val="nn-NO"/>
        </w:rPr>
        <w:t xml:space="preserve">Forslag til kandidatar kan sendast til </w:t>
      </w:r>
      <w:hyperlink r:id="rId4" w:history="1">
        <w:r w:rsidR="00D31836" w:rsidRPr="001E4CA3">
          <w:rPr>
            <w:rStyle w:val="Hyperkobling"/>
            <w:rFonts w:ascii="Arial" w:hAnsi="Arial" w:cs="Arial"/>
            <w:sz w:val="28"/>
            <w:szCs w:val="28"/>
            <w:lang w:val="nn-NO"/>
          </w:rPr>
          <w:t>ekn@bomlo.kommune.no</w:t>
        </w:r>
      </w:hyperlink>
      <w:r w:rsidR="00D31836">
        <w:rPr>
          <w:rFonts w:ascii="Arial" w:hAnsi="Arial" w:cs="Arial"/>
          <w:sz w:val="28"/>
          <w:szCs w:val="28"/>
          <w:lang w:val="nn-NO"/>
        </w:rPr>
        <w:t xml:space="preserve"> </w:t>
      </w:r>
    </w:p>
    <w:p w14:paraId="291301DC" w14:textId="77777777" w:rsidR="00326A40" w:rsidRPr="00326A40" w:rsidRDefault="00326A40">
      <w:pPr>
        <w:rPr>
          <w:rFonts w:ascii="Arial" w:hAnsi="Arial" w:cs="Arial"/>
          <w:sz w:val="28"/>
          <w:szCs w:val="28"/>
          <w:lang w:val="nn-NO"/>
        </w:rPr>
      </w:pPr>
      <w:r w:rsidRPr="00326A40">
        <w:rPr>
          <w:rFonts w:ascii="Arial" w:hAnsi="Arial" w:cs="Arial"/>
          <w:sz w:val="28"/>
          <w:szCs w:val="28"/>
          <w:lang w:val="nn-NO"/>
        </w:rPr>
        <w:t>Prisen blir delt ut under nyttårskonserten til Bømlo janitsjar.</w:t>
      </w:r>
    </w:p>
    <w:p w14:paraId="593B2E29" w14:textId="77777777" w:rsidR="00326A40" w:rsidRPr="00326A40" w:rsidRDefault="00326A40">
      <w:pPr>
        <w:rPr>
          <w:rFonts w:ascii="Arial" w:hAnsi="Arial" w:cs="Arial"/>
          <w:sz w:val="28"/>
          <w:szCs w:val="28"/>
          <w:lang w:val="nn-NO"/>
        </w:rPr>
      </w:pPr>
      <w:r w:rsidRPr="00326A40">
        <w:rPr>
          <w:rFonts w:ascii="Arial" w:hAnsi="Arial" w:cs="Arial"/>
          <w:sz w:val="28"/>
          <w:szCs w:val="28"/>
          <w:lang w:val="nn-NO"/>
        </w:rPr>
        <w:t>SØKNADSFRIS</w:t>
      </w:r>
      <w:r w:rsidR="00A10876">
        <w:rPr>
          <w:rFonts w:ascii="Arial" w:hAnsi="Arial" w:cs="Arial"/>
          <w:sz w:val="28"/>
          <w:szCs w:val="28"/>
          <w:lang w:val="nn-NO"/>
        </w:rPr>
        <w:t>T: 01.11</w:t>
      </w:r>
    </w:p>
    <w:p w14:paraId="4E66C18C" w14:textId="77777777" w:rsidR="00326A40" w:rsidRPr="00326A40" w:rsidRDefault="00326A40">
      <w:pPr>
        <w:rPr>
          <w:rFonts w:ascii="Arial" w:hAnsi="Arial" w:cs="Arial"/>
          <w:lang w:val="nn-NO"/>
        </w:rPr>
      </w:pPr>
    </w:p>
    <w:p w14:paraId="571BEBDA" w14:textId="77777777" w:rsidR="00326A40" w:rsidRPr="00326A40" w:rsidRDefault="00326A40">
      <w:pPr>
        <w:rPr>
          <w:rFonts w:ascii="Arial" w:hAnsi="Arial" w:cs="Arial"/>
          <w:b/>
          <w:sz w:val="32"/>
          <w:szCs w:val="32"/>
          <w:lang w:val="nn-NO"/>
        </w:rPr>
      </w:pPr>
      <w:r w:rsidRPr="00326A40">
        <w:rPr>
          <w:rFonts w:ascii="Arial" w:hAnsi="Arial" w:cs="Arial"/>
          <w:b/>
          <w:sz w:val="32"/>
          <w:szCs w:val="32"/>
          <w:lang w:val="nn-NO"/>
        </w:rPr>
        <w:t>Retningslinjene gjeld frå 19.02.2013</w:t>
      </w:r>
    </w:p>
    <w:sectPr w:rsidR="00326A40" w:rsidRPr="00326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A40"/>
    <w:rsid w:val="0004175D"/>
    <w:rsid w:val="002E4EE1"/>
    <w:rsid w:val="00326A40"/>
    <w:rsid w:val="005A580E"/>
    <w:rsid w:val="007E37E0"/>
    <w:rsid w:val="00A10876"/>
    <w:rsid w:val="00D318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35F3"/>
  <w15:docId w15:val="{E5A40F14-F70F-4C5B-B883-A3AE843A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31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n@bomlo.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105</Words>
  <Characters>562</Characters>
  <Application>Microsoft Office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Bømlo Kommune</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Holme Knutsen</dc:creator>
  <cp:lastModifiedBy>Grønnevik, Elisabeth Holme</cp:lastModifiedBy>
  <cp:revision>6</cp:revision>
  <dcterms:created xsi:type="dcterms:W3CDTF">2013-02-26T11:36:00Z</dcterms:created>
  <dcterms:modified xsi:type="dcterms:W3CDTF">2020-01-10T13:32:00Z</dcterms:modified>
</cp:coreProperties>
</file>